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F1BC5" w14:textId="77777777" w:rsidR="001C7201" w:rsidRPr="00FA33E0" w:rsidRDefault="001C7201" w:rsidP="001C7201">
      <w:pPr>
        <w:jc w:val="center"/>
        <w:rPr>
          <w:rFonts w:ascii="Arial" w:hAnsi="Arial" w:cs="Arial"/>
          <w:b/>
          <w:sz w:val="24"/>
        </w:rPr>
      </w:pPr>
      <w:bookmarkStart w:id="0" w:name="_Hlk135214302"/>
      <w:bookmarkStart w:id="1" w:name="_page_6_0"/>
      <w:r w:rsidRPr="00FA33E0">
        <w:rPr>
          <w:rFonts w:ascii="Arial" w:hAnsi="Arial" w:cs="Arial"/>
          <w:b/>
          <w:sz w:val="24"/>
        </w:rPr>
        <w:t xml:space="preserve">Лицензионное соглашение </w:t>
      </w:r>
      <w:bookmarkStart w:id="2" w:name="_Hlk138773044"/>
      <w:r w:rsidRPr="00FA33E0">
        <w:rPr>
          <w:rFonts w:ascii="Arial" w:hAnsi="Arial" w:cs="Arial"/>
          <w:b/>
          <w:sz w:val="24"/>
        </w:rPr>
        <w:t xml:space="preserve">с </w:t>
      </w:r>
      <w:r w:rsidR="00AC753D">
        <w:rPr>
          <w:rFonts w:ascii="Arial" w:hAnsi="Arial" w:cs="Arial"/>
          <w:b/>
          <w:sz w:val="24"/>
        </w:rPr>
        <w:t>К</w:t>
      </w:r>
      <w:r w:rsidR="00AC753D" w:rsidRPr="00FA33E0">
        <w:rPr>
          <w:rFonts w:ascii="Arial" w:hAnsi="Arial" w:cs="Arial"/>
          <w:b/>
          <w:sz w:val="24"/>
        </w:rPr>
        <w:t xml:space="preserve">онечным </w:t>
      </w:r>
      <w:r w:rsidRPr="00FA33E0">
        <w:rPr>
          <w:rFonts w:ascii="Arial" w:hAnsi="Arial" w:cs="Arial"/>
          <w:b/>
          <w:sz w:val="24"/>
        </w:rPr>
        <w:t>пользователем</w:t>
      </w:r>
      <w:bookmarkEnd w:id="2"/>
    </w:p>
    <w:bookmarkEnd w:id="0"/>
    <w:p w14:paraId="00A903DA" w14:textId="77777777" w:rsidR="004B73B3" w:rsidRDefault="004B73B3" w:rsidP="00B36426">
      <w:pPr>
        <w:jc w:val="both"/>
        <w:rPr>
          <w:rFonts w:ascii="Arial" w:hAnsi="Arial" w:cs="Arial"/>
        </w:rPr>
      </w:pPr>
    </w:p>
    <w:p w14:paraId="6F0566E8" w14:textId="298F3C94" w:rsidR="0045567C" w:rsidRDefault="00AC753D" w:rsidP="00C57BFC">
      <w:pPr>
        <w:ind w:left="-142"/>
        <w:rPr>
          <w:rFonts w:ascii="Arial" w:hAnsi="Arial" w:cs="Arial"/>
        </w:rPr>
      </w:pPr>
      <w:r>
        <w:rPr>
          <w:rFonts w:ascii="Arial" w:hAnsi="Arial" w:cs="Arial"/>
        </w:rPr>
        <w:t xml:space="preserve">Настоящее Лицензионное соглашение </w:t>
      </w:r>
      <w:r w:rsidR="004B73B3" w:rsidRPr="004B73B3">
        <w:rPr>
          <w:rFonts w:ascii="Arial" w:hAnsi="Arial" w:cs="Arial"/>
        </w:rPr>
        <w:t xml:space="preserve">с Конечным пользователем </w:t>
      </w:r>
      <w:r w:rsidR="004B73B3">
        <w:rPr>
          <w:rFonts w:ascii="Arial" w:hAnsi="Arial" w:cs="Arial"/>
        </w:rPr>
        <w:t xml:space="preserve">(далее – Соглашение) </w:t>
      </w:r>
      <w:r w:rsidR="00B36426">
        <w:rPr>
          <w:rFonts w:ascii="Arial" w:hAnsi="Arial" w:cs="Arial"/>
        </w:rPr>
        <w:t>заключается</w:t>
      </w:r>
      <w:r>
        <w:rPr>
          <w:rFonts w:ascii="Arial" w:hAnsi="Arial" w:cs="Arial"/>
        </w:rPr>
        <w:t xml:space="preserve"> между </w:t>
      </w:r>
      <w:r w:rsidR="00671C94">
        <w:rPr>
          <w:rFonts w:ascii="Arial" w:hAnsi="Arial" w:cs="Arial"/>
        </w:rPr>
        <w:t>ООО</w:t>
      </w:r>
      <w:r>
        <w:rPr>
          <w:rFonts w:ascii="Arial" w:hAnsi="Arial" w:cs="Arial"/>
        </w:rPr>
        <w:t xml:space="preserve"> «</w:t>
      </w:r>
      <w:r w:rsidR="00671C94">
        <w:rPr>
          <w:rFonts w:ascii="Arial" w:hAnsi="Arial" w:cs="Arial"/>
        </w:rPr>
        <w:t>ГК «Иннотех</w:t>
      </w:r>
      <w:r>
        <w:rPr>
          <w:rFonts w:ascii="Arial" w:hAnsi="Arial" w:cs="Arial"/>
        </w:rPr>
        <w:t xml:space="preserve">», </w:t>
      </w:r>
      <w:r w:rsidR="004B73B3">
        <w:rPr>
          <w:rFonts w:ascii="Arial" w:hAnsi="Arial" w:cs="Arial"/>
        </w:rPr>
        <w:t xml:space="preserve">которое является </w:t>
      </w:r>
      <w:r>
        <w:rPr>
          <w:rFonts w:ascii="Arial" w:hAnsi="Arial" w:cs="Arial"/>
        </w:rPr>
        <w:t xml:space="preserve">Правообладателем Программного обеспечения, и Конечным пользователем (как эти термины определены в настоящем Соглашении). Использование Программного обеспечения допускается исключительно при условии полного согласия Конечного пользователя с каждым из условий </w:t>
      </w:r>
      <w:r w:rsidR="004B73B3">
        <w:rPr>
          <w:rFonts w:ascii="Arial" w:hAnsi="Arial" w:cs="Arial"/>
        </w:rPr>
        <w:t>Соглашения</w:t>
      </w:r>
      <w:r>
        <w:rPr>
          <w:rFonts w:ascii="Arial" w:hAnsi="Arial" w:cs="Arial"/>
        </w:rPr>
        <w:t>.</w:t>
      </w:r>
    </w:p>
    <w:p w14:paraId="3D49D2A3" w14:textId="77777777" w:rsidR="00AC753D" w:rsidRDefault="00AC753D" w:rsidP="00C57BFC">
      <w:pPr>
        <w:ind w:left="-142"/>
        <w:rPr>
          <w:rFonts w:ascii="Arial" w:hAnsi="Arial" w:cs="Arial"/>
        </w:rPr>
      </w:pPr>
      <w:r w:rsidRPr="00AC753D">
        <w:rPr>
          <w:rFonts w:ascii="Arial" w:hAnsi="Arial" w:cs="Arial"/>
        </w:rPr>
        <w:t xml:space="preserve">Если вы не согласны с условиями </w:t>
      </w:r>
      <w:r w:rsidR="004B73B3">
        <w:rPr>
          <w:rFonts w:ascii="Arial" w:hAnsi="Arial" w:cs="Arial"/>
        </w:rPr>
        <w:t>Соглашения</w:t>
      </w:r>
      <w:r w:rsidRPr="00AC753D">
        <w:rPr>
          <w:rFonts w:ascii="Arial" w:hAnsi="Arial" w:cs="Arial"/>
        </w:rPr>
        <w:t xml:space="preserve">, вы не можете устанавливать, копировать, загружать или иным образом использовать Программное обеспечение. Если вы соглашаетесь с </w:t>
      </w:r>
      <w:r w:rsidR="004B73B3">
        <w:rPr>
          <w:rFonts w:ascii="Arial" w:hAnsi="Arial" w:cs="Arial"/>
        </w:rPr>
        <w:t>настоящим</w:t>
      </w:r>
      <w:r w:rsidRPr="00AC753D">
        <w:rPr>
          <w:rFonts w:ascii="Arial" w:hAnsi="Arial" w:cs="Arial"/>
        </w:rPr>
        <w:t xml:space="preserve"> </w:t>
      </w:r>
      <w:r w:rsidR="004B73B3">
        <w:rPr>
          <w:rFonts w:ascii="Arial" w:hAnsi="Arial" w:cs="Arial"/>
        </w:rPr>
        <w:t>Соглашением</w:t>
      </w:r>
      <w:r w:rsidRPr="00AC753D">
        <w:rPr>
          <w:rFonts w:ascii="Arial" w:hAnsi="Arial" w:cs="Arial"/>
        </w:rPr>
        <w:t xml:space="preserve"> от имени </w:t>
      </w:r>
      <w:r>
        <w:rPr>
          <w:rFonts w:ascii="Arial" w:hAnsi="Arial" w:cs="Arial"/>
        </w:rPr>
        <w:t>юридического лица</w:t>
      </w:r>
      <w:r w:rsidRPr="00AC753D">
        <w:rPr>
          <w:rFonts w:ascii="Arial" w:hAnsi="Arial" w:cs="Arial"/>
        </w:rPr>
        <w:t xml:space="preserve">, вы заявляете, что у вас есть полномочия </w:t>
      </w:r>
      <w:r>
        <w:rPr>
          <w:rFonts w:ascii="Arial" w:hAnsi="Arial" w:cs="Arial"/>
        </w:rPr>
        <w:t>представлять</w:t>
      </w:r>
      <w:r w:rsidRPr="00AC753D">
        <w:rPr>
          <w:rFonts w:ascii="Arial" w:hAnsi="Arial" w:cs="Arial"/>
        </w:rPr>
        <w:t xml:space="preserve"> эт</w:t>
      </w:r>
      <w:r>
        <w:rPr>
          <w:rFonts w:ascii="Arial" w:hAnsi="Arial" w:cs="Arial"/>
        </w:rPr>
        <w:t>о</w:t>
      </w:r>
      <w:r w:rsidRPr="00AC753D">
        <w:rPr>
          <w:rFonts w:ascii="Arial" w:hAnsi="Arial" w:cs="Arial"/>
        </w:rPr>
        <w:t xml:space="preserve"> </w:t>
      </w:r>
      <w:r>
        <w:rPr>
          <w:rFonts w:ascii="Arial" w:hAnsi="Arial" w:cs="Arial"/>
        </w:rPr>
        <w:t>юридическое лицо</w:t>
      </w:r>
      <w:r w:rsidRPr="00AC753D">
        <w:rPr>
          <w:rFonts w:ascii="Arial" w:hAnsi="Arial" w:cs="Arial"/>
        </w:rPr>
        <w:t xml:space="preserve"> </w:t>
      </w:r>
      <w:r>
        <w:rPr>
          <w:rFonts w:ascii="Arial" w:hAnsi="Arial" w:cs="Arial"/>
        </w:rPr>
        <w:t>при заключении с Правообладателем</w:t>
      </w:r>
      <w:r w:rsidRPr="00AC753D">
        <w:rPr>
          <w:rFonts w:ascii="Arial" w:hAnsi="Arial" w:cs="Arial"/>
        </w:rPr>
        <w:t xml:space="preserve"> настоящ</w:t>
      </w:r>
      <w:r>
        <w:rPr>
          <w:rFonts w:ascii="Arial" w:hAnsi="Arial" w:cs="Arial"/>
        </w:rPr>
        <w:t>его</w:t>
      </w:r>
      <w:r w:rsidRPr="00AC753D">
        <w:rPr>
          <w:rFonts w:ascii="Arial" w:hAnsi="Arial" w:cs="Arial"/>
        </w:rPr>
        <w:t xml:space="preserve"> </w:t>
      </w:r>
      <w:r w:rsidR="00751249">
        <w:rPr>
          <w:rFonts w:ascii="Arial" w:hAnsi="Arial" w:cs="Arial"/>
        </w:rPr>
        <w:t>Соглашения</w:t>
      </w:r>
      <w:r>
        <w:rPr>
          <w:rFonts w:ascii="Arial" w:hAnsi="Arial" w:cs="Arial"/>
        </w:rPr>
        <w:t xml:space="preserve">. </w:t>
      </w:r>
      <w:r w:rsidRPr="00AC753D">
        <w:rPr>
          <w:rFonts w:ascii="Arial" w:hAnsi="Arial" w:cs="Arial"/>
        </w:rPr>
        <w:t>Если у вас нет таких полномочий, вы не можете устанавливать, копировать, загружать или иным образом использовать Программное обеспечение</w:t>
      </w:r>
      <w:r>
        <w:rPr>
          <w:rFonts w:ascii="Arial" w:hAnsi="Arial" w:cs="Arial"/>
        </w:rPr>
        <w:t>.</w:t>
      </w:r>
    </w:p>
    <w:p w14:paraId="54227C13" w14:textId="77777777" w:rsidR="00AC753D" w:rsidRPr="00AC753D" w:rsidRDefault="00AC753D" w:rsidP="0045567C">
      <w:pPr>
        <w:rPr>
          <w:rFonts w:ascii="Arial" w:hAnsi="Arial" w:cs="Arial"/>
        </w:rPr>
      </w:pPr>
    </w:p>
    <w:p w14:paraId="49FEBBF8" w14:textId="77777777" w:rsidR="0045567C" w:rsidRPr="007E236B" w:rsidRDefault="0045567C" w:rsidP="007C0381">
      <w:pPr>
        <w:pStyle w:val="aa"/>
        <w:numPr>
          <w:ilvl w:val="0"/>
          <w:numId w:val="5"/>
        </w:numPr>
        <w:rPr>
          <w:rFonts w:ascii="Arial" w:hAnsi="Arial" w:cs="Arial"/>
          <w:b/>
        </w:rPr>
      </w:pPr>
      <w:r w:rsidRPr="007E236B">
        <w:rPr>
          <w:rFonts w:ascii="Arial" w:hAnsi="Arial" w:cs="Arial"/>
          <w:b/>
        </w:rPr>
        <w:t>ОПРЕДЕЛЕНИЯ, ИСПОЛЬЗУЕМЫЕ В СОГЛАШЕНИИ</w:t>
      </w:r>
    </w:p>
    <w:p w14:paraId="4C7DF57B" w14:textId="77777777" w:rsidR="007C0381" w:rsidRDefault="007C0381" w:rsidP="007C0381">
      <w:pPr>
        <w:rPr>
          <w:rFonts w:ascii="Arial" w:hAnsi="Arial" w:cs="Arial"/>
        </w:rPr>
      </w:pPr>
    </w:p>
    <w:tbl>
      <w:tblPr>
        <w:tblStyle w:val="ab"/>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6940"/>
      </w:tblGrid>
      <w:tr w:rsidR="00751249" w14:paraId="198D592A" w14:textId="77777777" w:rsidTr="0091538B">
        <w:tc>
          <w:tcPr>
            <w:tcW w:w="2411" w:type="dxa"/>
          </w:tcPr>
          <w:p w14:paraId="173F481A" w14:textId="77777777" w:rsidR="00751249" w:rsidRDefault="00751249" w:rsidP="00751249">
            <w:pPr>
              <w:spacing w:after="120"/>
              <w:rPr>
                <w:rFonts w:ascii="Arial" w:hAnsi="Arial" w:cs="Arial"/>
              </w:rPr>
            </w:pPr>
            <w:r w:rsidRPr="0045567C">
              <w:rPr>
                <w:rFonts w:ascii="Arial" w:hAnsi="Arial" w:cs="Arial"/>
                <w:b/>
              </w:rPr>
              <w:t>Дистрибутив ПО</w:t>
            </w:r>
          </w:p>
        </w:tc>
        <w:tc>
          <w:tcPr>
            <w:tcW w:w="6940" w:type="dxa"/>
          </w:tcPr>
          <w:p w14:paraId="71BDCDCE" w14:textId="77777777" w:rsidR="00751249" w:rsidRDefault="00751249" w:rsidP="00751249">
            <w:pPr>
              <w:spacing w:after="120"/>
              <w:rPr>
                <w:rFonts w:ascii="Arial" w:hAnsi="Arial" w:cs="Arial"/>
              </w:rPr>
            </w:pPr>
            <w:r w:rsidRPr="0045567C">
              <w:rPr>
                <w:rFonts w:ascii="Arial" w:hAnsi="Arial" w:cs="Arial"/>
              </w:rPr>
              <w:t xml:space="preserve">это набор файлов </w:t>
            </w:r>
            <w:r>
              <w:rPr>
                <w:rFonts w:ascii="Arial" w:hAnsi="Arial" w:cs="Arial"/>
              </w:rPr>
              <w:t>ПО</w:t>
            </w:r>
            <w:r w:rsidRPr="0045567C">
              <w:rPr>
                <w:rFonts w:ascii="Arial" w:hAnsi="Arial" w:cs="Arial"/>
              </w:rPr>
              <w:t>, содержащие в себе файл инсталлятор, инструкции для пользователей и необходимые дополнительные компоненты.</w:t>
            </w:r>
          </w:p>
        </w:tc>
      </w:tr>
      <w:tr w:rsidR="00751249" w14:paraId="58FB4A9E" w14:textId="77777777" w:rsidTr="0091538B">
        <w:tc>
          <w:tcPr>
            <w:tcW w:w="2411" w:type="dxa"/>
          </w:tcPr>
          <w:p w14:paraId="5EA26783" w14:textId="77777777" w:rsidR="00751249" w:rsidRPr="007C0381" w:rsidRDefault="00751249" w:rsidP="00751249">
            <w:pPr>
              <w:spacing w:after="120"/>
              <w:rPr>
                <w:rFonts w:ascii="Arial" w:hAnsi="Arial" w:cs="Arial"/>
                <w:b/>
              </w:rPr>
            </w:pPr>
            <w:bookmarkStart w:id="3" w:name="_Hlk138670409"/>
            <w:r w:rsidRPr="007C0381">
              <w:rPr>
                <w:rFonts w:ascii="Arial" w:hAnsi="Arial" w:cs="Arial"/>
                <w:b/>
                <w:bCs/>
              </w:rPr>
              <w:t>Договор предоставления права использования</w:t>
            </w:r>
            <w:bookmarkEnd w:id="3"/>
          </w:p>
        </w:tc>
        <w:tc>
          <w:tcPr>
            <w:tcW w:w="6940" w:type="dxa"/>
          </w:tcPr>
          <w:p w14:paraId="176A02D4" w14:textId="77777777" w:rsidR="00751249" w:rsidRDefault="00751249" w:rsidP="00751249">
            <w:pPr>
              <w:spacing w:after="120"/>
              <w:rPr>
                <w:rFonts w:ascii="Arial" w:hAnsi="Arial" w:cs="Arial"/>
              </w:rPr>
            </w:pPr>
            <w:r w:rsidRPr="007C0381">
              <w:rPr>
                <w:rFonts w:ascii="Arial" w:hAnsi="Arial" w:cs="Arial"/>
              </w:rPr>
              <w:t>лицензионный договор на предоставление права использования</w:t>
            </w:r>
            <w:r>
              <w:rPr>
                <w:rFonts w:ascii="Arial" w:hAnsi="Arial" w:cs="Arial"/>
              </w:rPr>
              <w:t xml:space="preserve"> ПО</w:t>
            </w:r>
            <w:r w:rsidRPr="007C0381">
              <w:rPr>
                <w:rFonts w:ascii="Arial" w:hAnsi="Arial" w:cs="Arial"/>
              </w:rPr>
              <w:t xml:space="preserve">, заключенный между </w:t>
            </w:r>
            <w:r>
              <w:rPr>
                <w:rFonts w:ascii="Arial" w:hAnsi="Arial" w:cs="Arial"/>
              </w:rPr>
              <w:t>Конечным пользователем</w:t>
            </w:r>
            <w:r w:rsidRPr="007C0381">
              <w:rPr>
                <w:rFonts w:ascii="Arial" w:hAnsi="Arial" w:cs="Arial"/>
              </w:rPr>
              <w:t xml:space="preserve"> и Правообладателем или </w:t>
            </w:r>
            <w:proofErr w:type="spellStart"/>
            <w:r w:rsidRPr="007C0381">
              <w:rPr>
                <w:rFonts w:ascii="Arial" w:hAnsi="Arial" w:cs="Arial"/>
              </w:rPr>
              <w:t>сублицензионный</w:t>
            </w:r>
            <w:proofErr w:type="spellEnd"/>
            <w:r w:rsidRPr="007C0381">
              <w:rPr>
                <w:rFonts w:ascii="Arial" w:hAnsi="Arial" w:cs="Arial"/>
              </w:rPr>
              <w:t xml:space="preserve"> договор на предоставление права использования </w:t>
            </w:r>
            <w:r>
              <w:rPr>
                <w:rFonts w:ascii="Arial" w:hAnsi="Arial" w:cs="Arial"/>
              </w:rPr>
              <w:t>ПО</w:t>
            </w:r>
            <w:r w:rsidRPr="007C0381">
              <w:rPr>
                <w:rFonts w:ascii="Arial" w:hAnsi="Arial" w:cs="Arial"/>
              </w:rPr>
              <w:t xml:space="preserve">, заключенный между </w:t>
            </w:r>
            <w:r>
              <w:rPr>
                <w:rFonts w:ascii="Arial" w:hAnsi="Arial" w:cs="Arial"/>
              </w:rPr>
              <w:t>Конечным пользователем</w:t>
            </w:r>
            <w:r w:rsidRPr="007C0381">
              <w:rPr>
                <w:rFonts w:ascii="Arial" w:hAnsi="Arial" w:cs="Arial"/>
              </w:rPr>
              <w:t xml:space="preserve"> и </w:t>
            </w:r>
            <w:r>
              <w:rPr>
                <w:rFonts w:ascii="Arial" w:hAnsi="Arial" w:cs="Arial"/>
              </w:rPr>
              <w:t>Партнером Правообладателя. В случае заключения Конечным пользователем Договора предоставления права использования с Партнером Правообладателя Конечный пользователь обязуется проверить достаточность прав у такого Партнера Правообладателя.</w:t>
            </w:r>
          </w:p>
        </w:tc>
      </w:tr>
      <w:tr w:rsidR="00751249" w14:paraId="7E5E8959" w14:textId="77777777" w:rsidTr="0091538B">
        <w:tc>
          <w:tcPr>
            <w:tcW w:w="2411" w:type="dxa"/>
          </w:tcPr>
          <w:p w14:paraId="3B6A73CE" w14:textId="77777777" w:rsidR="00751249" w:rsidRDefault="00751249" w:rsidP="00751249">
            <w:pPr>
              <w:spacing w:after="120"/>
              <w:rPr>
                <w:rFonts w:ascii="Arial" w:hAnsi="Arial" w:cs="Arial"/>
              </w:rPr>
            </w:pPr>
            <w:r w:rsidRPr="007C0381">
              <w:rPr>
                <w:rFonts w:ascii="Arial" w:hAnsi="Arial" w:cs="Arial"/>
                <w:b/>
              </w:rPr>
              <w:t>Документация</w:t>
            </w:r>
          </w:p>
        </w:tc>
        <w:tc>
          <w:tcPr>
            <w:tcW w:w="6940" w:type="dxa"/>
          </w:tcPr>
          <w:p w14:paraId="7DE96898" w14:textId="77777777" w:rsidR="00751249" w:rsidRDefault="00751249" w:rsidP="00751249">
            <w:pPr>
              <w:spacing w:after="120"/>
              <w:rPr>
                <w:rFonts w:ascii="Arial" w:hAnsi="Arial" w:cs="Arial"/>
              </w:rPr>
            </w:pPr>
            <w:r>
              <w:rPr>
                <w:rFonts w:ascii="Arial" w:hAnsi="Arial" w:cs="Arial"/>
              </w:rPr>
              <w:t xml:space="preserve">представленные в электронном виде </w:t>
            </w:r>
            <w:r w:rsidRPr="007C0381">
              <w:rPr>
                <w:rFonts w:ascii="Arial" w:hAnsi="Arial" w:cs="Arial"/>
              </w:rPr>
              <w:t>все руководства пользователя, руководство администратора и ин</w:t>
            </w:r>
            <w:r>
              <w:rPr>
                <w:rFonts w:ascii="Arial" w:hAnsi="Arial" w:cs="Arial"/>
              </w:rPr>
              <w:t>ая</w:t>
            </w:r>
            <w:r w:rsidRPr="007C0381">
              <w:rPr>
                <w:rFonts w:ascii="Arial" w:hAnsi="Arial" w:cs="Arial"/>
              </w:rPr>
              <w:t xml:space="preserve"> техническую</w:t>
            </w:r>
            <w:r>
              <w:rPr>
                <w:rFonts w:ascii="Arial" w:hAnsi="Arial" w:cs="Arial"/>
              </w:rPr>
              <w:t xml:space="preserve"> </w:t>
            </w:r>
            <w:r w:rsidRPr="007C0381">
              <w:rPr>
                <w:rFonts w:ascii="Arial" w:hAnsi="Arial" w:cs="Arial"/>
              </w:rPr>
              <w:t>документаци</w:t>
            </w:r>
            <w:r>
              <w:rPr>
                <w:rFonts w:ascii="Arial" w:hAnsi="Arial" w:cs="Arial"/>
              </w:rPr>
              <w:t>я</w:t>
            </w:r>
            <w:r w:rsidRPr="007C0381">
              <w:rPr>
                <w:rFonts w:ascii="Arial" w:hAnsi="Arial" w:cs="Arial"/>
              </w:rPr>
              <w:t xml:space="preserve">, </w:t>
            </w:r>
            <w:r>
              <w:rPr>
                <w:rFonts w:ascii="Arial" w:hAnsi="Arial" w:cs="Arial"/>
              </w:rPr>
              <w:t xml:space="preserve">касающаяся </w:t>
            </w:r>
            <w:r w:rsidRPr="007C0381">
              <w:rPr>
                <w:rFonts w:ascii="Arial" w:hAnsi="Arial" w:cs="Arial"/>
              </w:rPr>
              <w:t>ПО и организации работы с ним.</w:t>
            </w:r>
          </w:p>
        </w:tc>
      </w:tr>
      <w:tr w:rsidR="00751249" w14:paraId="4580BBF0" w14:textId="77777777" w:rsidTr="0091538B">
        <w:tc>
          <w:tcPr>
            <w:tcW w:w="2411" w:type="dxa"/>
          </w:tcPr>
          <w:p w14:paraId="0BC81E89" w14:textId="77777777" w:rsidR="00751249" w:rsidRPr="007C0381" w:rsidRDefault="00751249" w:rsidP="00751249">
            <w:pPr>
              <w:spacing w:after="120"/>
              <w:rPr>
                <w:rFonts w:ascii="Arial" w:hAnsi="Arial" w:cs="Arial"/>
                <w:b/>
              </w:rPr>
            </w:pPr>
            <w:r w:rsidRPr="0045567C">
              <w:rPr>
                <w:rFonts w:ascii="Arial" w:hAnsi="Arial" w:cs="Arial"/>
                <w:b/>
              </w:rPr>
              <w:t>Конечный пользователь</w:t>
            </w:r>
          </w:p>
        </w:tc>
        <w:tc>
          <w:tcPr>
            <w:tcW w:w="6940" w:type="dxa"/>
          </w:tcPr>
          <w:p w14:paraId="17482359" w14:textId="77777777" w:rsidR="00751249" w:rsidRPr="007C0381" w:rsidRDefault="00751249" w:rsidP="00751249">
            <w:pPr>
              <w:spacing w:after="120"/>
              <w:rPr>
                <w:rFonts w:ascii="Arial" w:hAnsi="Arial" w:cs="Arial"/>
              </w:rPr>
            </w:pPr>
            <w:r w:rsidRPr="007C0381">
              <w:rPr>
                <w:rFonts w:ascii="Arial" w:hAnsi="Arial" w:cs="Arial"/>
              </w:rPr>
              <w:t xml:space="preserve">юридическое лицо, </w:t>
            </w:r>
            <w:r w:rsidRPr="001C7201">
              <w:rPr>
                <w:rFonts w:ascii="Arial" w:hAnsi="Arial" w:cs="Arial"/>
              </w:rPr>
              <w:t xml:space="preserve">которому </w:t>
            </w:r>
            <w:r>
              <w:rPr>
                <w:rFonts w:ascii="Arial" w:hAnsi="Arial" w:cs="Arial"/>
              </w:rPr>
              <w:t>по Договору предоставления права использования</w:t>
            </w:r>
            <w:r w:rsidRPr="001C7201">
              <w:rPr>
                <w:rFonts w:ascii="Arial" w:hAnsi="Arial" w:cs="Arial"/>
              </w:rPr>
              <w:t xml:space="preserve"> предоставляется право использования </w:t>
            </w:r>
            <w:r>
              <w:rPr>
                <w:rFonts w:ascii="Arial" w:hAnsi="Arial" w:cs="Arial"/>
              </w:rPr>
              <w:t>ПО</w:t>
            </w:r>
            <w:r w:rsidRPr="001C7201">
              <w:rPr>
                <w:rFonts w:ascii="Arial" w:hAnsi="Arial" w:cs="Arial"/>
              </w:rPr>
              <w:t xml:space="preserve"> </w:t>
            </w:r>
            <w:r>
              <w:rPr>
                <w:rFonts w:ascii="Arial" w:hAnsi="Arial" w:cs="Arial"/>
              </w:rPr>
              <w:t xml:space="preserve">на условиях неисключительной лицензии </w:t>
            </w:r>
            <w:r w:rsidRPr="001C7201">
              <w:rPr>
                <w:rFonts w:ascii="Arial" w:hAnsi="Arial" w:cs="Arial"/>
              </w:rPr>
              <w:t>для собственных нужд, а не для перепродажи или сублицензирования</w:t>
            </w:r>
            <w:r>
              <w:rPr>
                <w:rFonts w:ascii="Arial" w:hAnsi="Arial" w:cs="Arial"/>
              </w:rPr>
              <w:t>.</w:t>
            </w:r>
          </w:p>
        </w:tc>
      </w:tr>
      <w:tr w:rsidR="00751249" w14:paraId="108F5A77" w14:textId="77777777" w:rsidTr="0091538B">
        <w:tc>
          <w:tcPr>
            <w:tcW w:w="2411" w:type="dxa"/>
          </w:tcPr>
          <w:p w14:paraId="76B6BF46" w14:textId="77777777" w:rsidR="00751249" w:rsidRPr="0045567C" w:rsidRDefault="00751249" w:rsidP="00751249">
            <w:pPr>
              <w:spacing w:after="120"/>
              <w:rPr>
                <w:rFonts w:ascii="Arial" w:hAnsi="Arial" w:cs="Arial"/>
                <w:b/>
              </w:rPr>
            </w:pPr>
            <w:r>
              <w:rPr>
                <w:rFonts w:ascii="Arial" w:hAnsi="Arial" w:cs="Arial"/>
                <w:b/>
              </w:rPr>
              <w:t xml:space="preserve">Лицензия </w:t>
            </w:r>
          </w:p>
        </w:tc>
        <w:tc>
          <w:tcPr>
            <w:tcW w:w="6940" w:type="dxa"/>
          </w:tcPr>
          <w:p w14:paraId="5BD4DF82" w14:textId="77777777" w:rsidR="00751249" w:rsidRDefault="00751249" w:rsidP="00751249">
            <w:pPr>
              <w:spacing w:after="120"/>
              <w:rPr>
                <w:rFonts w:ascii="Arial" w:hAnsi="Arial" w:cs="Arial"/>
              </w:rPr>
            </w:pPr>
            <w:r w:rsidRPr="00204972">
              <w:rPr>
                <w:rFonts w:ascii="Arial" w:hAnsi="Arial" w:cs="Arial"/>
              </w:rPr>
              <w:t xml:space="preserve">право использования (простая (неисключительная) лицензия) </w:t>
            </w:r>
            <w:r>
              <w:rPr>
                <w:rFonts w:ascii="Arial" w:hAnsi="Arial" w:cs="Arial"/>
              </w:rPr>
              <w:t>ПО</w:t>
            </w:r>
            <w:r w:rsidRPr="00204972">
              <w:rPr>
                <w:rFonts w:ascii="Arial" w:hAnsi="Arial" w:cs="Arial"/>
              </w:rPr>
              <w:t xml:space="preserve">, предоставляемое в соответствии с условиями </w:t>
            </w:r>
            <w:r>
              <w:rPr>
                <w:rFonts w:ascii="Arial" w:hAnsi="Arial" w:cs="Arial"/>
              </w:rPr>
              <w:t>Соглашения.</w:t>
            </w:r>
          </w:p>
        </w:tc>
      </w:tr>
      <w:tr w:rsidR="00751249" w14:paraId="7154426B" w14:textId="77777777" w:rsidTr="0091538B">
        <w:tc>
          <w:tcPr>
            <w:tcW w:w="2411" w:type="dxa"/>
          </w:tcPr>
          <w:p w14:paraId="668E51B5" w14:textId="77777777" w:rsidR="00751249" w:rsidRPr="00384F62" w:rsidRDefault="00751249" w:rsidP="00751249">
            <w:pPr>
              <w:spacing w:after="120"/>
              <w:rPr>
                <w:rFonts w:ascii="Arial" w:hAnsi="Arial" w:cs="Arial"/>
                <w:b/>
              </w:rPr>
            </w:pPr>
            <w:r w:rsidRPr="00384F62">
              <w:rPr>
                <w:rFonts w:ascii="Arial" w:hAnsi="Arial" w:cs="Arial"/>
                <w:b/>
              </w:rPr>
              <w:t>Лицензия на пробное использование</w:t>
            </w:r>
          </w:p>
        </w:tc>
        <w:tc>
          <w:tcPr>
            <w:tcW w:w="6940" w:type="dxa"/>
          </w:tcPr>
          <w:p w14:paraId="7CE17BB8" w14:textId="77777777" w:rsidR="00751249" w:rsidRPr="00204972" w:rsidRDefault="00751249" w:rsidP="00751249">
            <w:pPr>
              <w:spacing w:after="120"/>
              <w:rPr>
                <w:rFonts w:ascii="Arial" w:hAnsi="Arial" w:cs="Arial"/>
              </w:rPr>
            </w:pPr>
            <w:r>
              <w:rPr>
                <w:rFonts w:ascii="Arial" w:hAnsi="Arial" w:cs="Arial"/>
              </w:rPr>
              <w:t xml:space="preserve">Лицензия, ограниченная периодом пробного использования и предоставленная </w:t>
            </w:r>
            <w:r w:rsidRPr="00384F62">
              <w:rPr>
                <w:rFonts w:ascii="Arial" w:hAnsi="Arial" w:cs="Arial"/>
              </w:rPr>
              <w:t xml:space="preserve">в целях ознакомления с функционалом </w:t>
            </w:r>
            <w:r>
              <w:rPr>
                <w:rFonts w:ascii="Arial" w:hAnsi="Arial" w:cs="Arial"/>
              </w:rPr>
              <w:t>ПО</w:t>
            </w:r>
            <w:r w:rsidRPr="00384F62">
              <w:rPr>
                <w:rFonts w:ascii="Arial" w:hAnsi="Arial" w:cs="Arial"/>
              </w:rPr>
              <w:t xml:space="preserve"> для дальнейшего принятия решения о целесообразности заключения возмездного договора на использование </w:t>
            </w:r>
            <w:r>
              <w:rPr>
                <w:rFonts w:ascii="Arial" w:hAnsi="Arial" w:cs="Arial"/>
              </w:rPr>
              <w:t>ПО</w:t>
            </w:r>
            <w:r w:rsidRPr="00384F62">
              <w:rPr>
                <w:rFonts w:ascii="Arial" w:hAnsi="Arial" w:cs="Arial"/>
              </w:rPr>
              <w:t xml:space="preserve">. </w:t>
            </w:r>
            <w:r>
              <w:rPr>
                <w:rFonts w:ascii="Arial" w:hAnsi="Arial" w:cs="Arial"/>
              </w:rPr>
              <w:t xml:space="preserve">ПО </w:t>
            </w:r>
            <w:r w:rsidRPr="00384F62">
              <w:rPr>
                <w:rFonts w:ascii="Arial" w:hAnsi="Arial" w:cs="Arial"/>
              </w:rPr>
              <w:t xml:space="preserve">может содержать механизм, позволяющий заблокировать использование </w:t>
            </w:r>
            <w:r>
              <w:rPr>
                <w:rFonts w:ascii="Arial" w:hAnsi="Arial" w:cs="Arial"/>
              </w:rPr>
              <w:t>ПО</w:t>
            </w:r>
            <w:r w:rsidRPr="00384F62">
              <w:rPr>
                <w:rFonts w:ascii="Arial" w:hAnsi="Arial" w:cs="Arial"/>
              </w:rPr>
              <w:t xml:space="preserve"> </w:t>
            </w:r>
            <w:proofErr w:type="spellStart"/>
            <w:r w:rsidRPr="00384F62">
              <w:rPr>
                <w:rFonts w:ascii="Arial" w:hAnsi="Arial" w:cs="Arial"/>
              </w:rPr>
              <w:t>по</w:t>
            </w:r>
            <w:proofErr w:type="spellEnd"/>
            <w:r w:rsidRPr="00384F62">
              <w:rPr>
                <w:rFonts w:ascii="Arial" w:hAnsi="Arial" w:cs="Arial"/>
              </w:rPr>
              <w:t xml:space="preserve"> истечении периода </w:t>
            </w:r>
            <w:r>
              <w:rPr>
                <w:rFonts w:ascii="Arial" w:hAnsi="Arial" w:cs="Arial"/>
              </w:rPr>
              <w:t>пробного</w:t>
            </w:r>
            <w:r w:rsidRPr="00384F62">
              <w:rPr>
                <w:rFonts w:ascii="Arial" w:hAnsi="Arial" w:cs="Arial"/>
              </w:rPr>
              <w:t xml:space="preserve"> использования</w:t>
            </w:r>
            <w:r>
              <w:rPr>
                <w:rFonts w:ascii="Arial" w:hAnsi="Arial" w:cs="Arial"/>
              </w:rPr>
              <w:t>.</w:t>
            </w:r>
          </w:p>
        </w:tc>
      </w:tr>
      <w:tr w:rsidR="00751249" w14:paraId="70D056B7" w14:textId="77777777" w:rsidTr="00EF40CB">
        <w:tc>
          <w:tcPr>
            <w:tcW w:w="2411" w:type="dxa"/>
            <w:shd w:val="clear" w:color="auto" w:fill="FFFFFF" w:themeFill="background1"/>
          </w:tcPr>
          <w:p w14:paraId="4884F762" w14:textId="77777777" w:rsidR="00751249" w:rsidRDefault="00751249" w:rsidP="00751249">
            <w:pPr>
              <w:spacing w:after="120"/>
              <w:rPr>
                <w:rFonts w:ascii="Arial" w:hAnsi="Arial" w:cs="Arial"/>
                <w:b/>
              </w:rPr>
            </w:pPr>
            <w:r>
              <w:rPr>
                <w:rFonts w:ascii="Arial" w:hAnsi="Arial" w:cs="Arial"/>
                <w:b/>
              </w:rPr>
              <w:t>Лицензионная метрика</w:t>
            </w:r>
          </w:p>
        </w:tc>
        <w:tc>
          <w:tcPr>
            <w:tcW w:w="6940" w:type="dxa"/>
            <w:shd w:val="clear" w:color="auto" w:fill="FFFFFF" w:themeFill="background1"/>
          </w:tcPr>
          <w:p w14:paraId="301355D3" w14:textId="6200630A" w:rsidR="00751249" w:rsidRPr="00204972" w:rsidRDefault="00751249" w:rsidP="00751249">
            <w:pPr>
              <w:spacing w:after="120"/>
              <w:rPr>
                <w:rFonts w:ascii="Arial" w:hAnsi="Arial" w:cs="Arial"/>
              </w:rPr>
            </w:pPr>
            <w:r>
              <w:rPr>
                <w:rFonts w:ascii="Arial" w:hAnsi="Arial" w:cs="Arial"/>
              </w:rPr>
              <w:t>измеримые параметры, которые ограничивают объем использования ПО и на основании которых осуществляется расчет необходимого количества лицензий на ПО.</w:t>
            </w:r>
            <w:r>
              <w:t xml:space="preserve"> </w:t>
            </w:r>
            <w:r w:rsidRPr="0093715D">
              <w:rPr>
                <w:rFonts w:ascii="Arial" w:hAnsi="Arial" w:cs="Arial"/>
              </w:rPr>
              <w:t>Например</w:t>
            </w:r>
            <w:r>
              <w:rPr>
                <w:rFonts w:ascii="Arial" w:hAnsi="Arial" w:cs="Arial"/>
              </w:rPr>
              <w:t xml:space="preserve">, метриками могут быть </w:t>
            </w:r>
            <w:r w:rsidR="00671C94">
              <w:rPr>
                <w:rFonts w:ascii="Arial" w:hAnsi="Arial" w:cs="Arial"/>
              </w:rPr>
              <w:t xml:space="preserve">учетная запись, </w:t>
            </w:r>
            <w:r>
              <w:rPr>
                <w:rFonts w:ascii="Arial" w:hAnsi="Arial" w:cs="Arial"/>
              </w:rPr>
              <w:t>по</w:t>
            </w:r>
            <w:r w:rsidRPr="0093715D">
              <w:rPr>
                <w:rFonts w:ascii="Arial" w:hAnsi="Arial" w:cs="Arial"/>
              </w:rPr>
              <w:t>льзователь</w:t>
            </w:r>
            <w:r>
              <w:rPr>
                <w:rFonts w:ascii="Arial" w:hAnsi="Arial" w:cs="Arial"/>
              </w:rPr>
              <w:t>, с</w:t>
            </w:r>
            <w:r w:rsidRPr="0093715D">
              <w:rPr>
                <w:rFonts w:ascii="Arial" w:hAnsi="Arial" w:cs="Arial"/>
              </w:rPr>
              <w:t>ущность</w:t>
            </w:r>
            <w:r>
              <w:rPr>
                <w:rFonts w:ascii="Arial" w:hAnsi="Arial" w:cs="Arial"/>
              </w:rPr>
              <w:t>, с</w:t>
            </w:r>
            <w:r w:rsidRPr="0093715D">
              <w:rPr>
                <w:rFonts w:ascii="Arial" w:hAnsi="Arial" w:cs="Arial"/>
              </w:rPr>
              <w:t>ервер обработки</w:t>
            </w:r>
            <w:r>
              <w:rPr>
                <w:rFonts w:ascii="Arial" w:hAnsi="Arial" w:cs="Arial"/>
              </w:rPr>
              <w:t xml:space="preserve"> и т.д. Метрики для конкретного ПО указываются в Договоре предоставления права использования.</w:t>
            </w:r>
          </w:p>
        </w:tc>
      </w:tr>
      <w:tr w:rsidR="00751249" w14:paraId="1BF942AC" w14:textId="77777777" w:rsidTr="00CF06F3">
        <w:tc>
          <w:tcPr>
            <w:tcW w:w="2411" w:type="dxa"/>
            <w:shd w:val="clear" w:color="auto" w:fill="FFFFFF" w:themeFill="background1"/>
          </w:tcPr>
          <w:p w14:paraId="463659CE" w14:textId="77777777" w:rsidR="00751249" w:rsidRPr="00CF06F3" w:rsidRDefault="00751249" w:rsidP="00751249">
            <w:pPr>
              <w:spacing w:after="120"/>
              <w:rPr>
                <w:rFonts w:ascii="Arial" w:hAnsi="Arial" w:cs="Arial"/>
                <w:b/>
              </w:rPr>
            </w:pPr>
            <w:r>
              <w:rPr>
                <w:rFonts w:ascii="Arial" w:hAnsi="Arial" w:cs="Arial"/>
                <w:b/>
              </w:rPr>
              <w:lastRenderedPageBreak/>
              <w:t>Партнер Правообладателя</w:t>
            </w:r>
          </w:p>
        </w:tc>
        <w:tc>
          <w:tcPr>
            <w:tcW w:w="6940" w:type="dxa"/>
            <w:shd w:val="clear" w:color="auto" w:fill="FFFFFF" w:themeFill="background1"/>
          </w:tcPr>
          <w:p w14:paraId="2E1FFB52" w14:textId="77777777" w:rsidR="00751249" w:rsidRPr="00CF06F3" w:rsidRDefault="00751249" w:rsidP="00751249">
            <w:pPr>
              <w:spacing w:after="120"/>
              <w:rPr>
                <w:rFonts w:ascii="Arial" w:hAnsi="Arial" w:cs="Arial"/>
              </w:rPr>
            </w:pPr>
            <w:r>
              <w:rPr>
                <w:rFonts w:ascii="Arial" w:hAnsi="Arial" w:cs="Arial"/>
              </w:rPr>
              <w:t>л</w:t>
            </w:r>
            <w:r w:rsidRPr="00EF40CB">
              <w:rPr>
                <w:rFonts w:ascii="Arial" w:hAnsi="Arial" w:cs="Arial"/>
              </w:rPr>
              <w:t>ицо, управомоченн</w:t>
            </w:r>
            <w:r>
              <w:rPr>
                <w:rFonts w:ascii="Arial" w:hAnsi="Arial" w:cs="Arial"/>
              </w:rPr>
              <w:t>ое Правообладателем</w:t>
            </w:r>
            <w:r w:rsidRPr="00EF40CB">
              <w:rPr>
                <w:rFonts w:ascii="Arial" w:hAnsi="Arial" w:cs="Arial"/>
              </w:rPr>
              <w:t xml:space="preserve"> на заключение </w:t>
            </w:r>
            <w:proofErr w:type="spellStart"/>
            <w:r w:rsidRPr="00EF40CB">
              <w:rPr>
                <w:rFonts w:ascii="Arial" w:hAnsi="Arial" w:cs="Arial"/>
              </w:rPr>
              <w:t>сублицензионного</w:t>
            </w:r>
            <w:proofErr w:type="spellEnd"/>
            <w:r w:rsidRPr="00EF40CB">
              <w:rPr>
                <w:rFonts w:ascii="Arial" w:hAnsi="Arial" w:cs="Arial"/>
              </w:rPr>
              <w:t xml:space="preserve"> договора</w:t>
            </w:r>
            <w:r>
              <w:rPr>
                <w:rFonts w:ascii="Arial" w:hAnsi="Arial" w:cs="Arial"/>
              </w:rPr>
              <w:t xml:space="preserve"> с Конечным пользователем. Для целей Соглашения под Партнером в том числе понимаются партнеры, дистрибьюторы и реселлеры, с которыми у Правообладателя заключены договоры на реализацию ПО.</w:t>
            </w:r>
          </w:p>
        </w:tc>
      </w:tr>
      <w:tr w:rsidR="00751249" w14:paraId="12CDE58F" w14:textId="77777777" w:rsidTr="0091538B">
        <w:tc>
          <w:tcPr>
            <w:tcW w:w="2411" w:type="dxa"/>
          </w:tcPr>
          <w:p w14:paraId="447F77B5" w14:textId="77777777" w:rsidR="00751249" w:rsidRDefault="00751249" w:rsidP="00751249">
            <w:pPr>
              <w:spacing w:after="120"/>
              <w:rPr>
                <w:rFonts w:ascii="Arial" w:hAnsi="Arial" w:cs="Arial"/>
              </w:rPr>
            </w:pPr>
            <w:r w:rsidRPr="0045567C">
              <w:rPr>
                <w:rFonts w:ascii="Arial" w:hAnsi="Arial" w:cs="Arial"/>
                <w:b/>
              </w:rPr>
              <w:t>Правообладатель</w:t>
            </w:r>
          </w:p>
        </w:tc>
        <w:tc>
          <w:tcPr>
            <w:tcW w:w="6940" w:type="dxa"/>
          </w:tcPr>
          <w:p w14:paraId="69202F92" w14:textId="31B723B6" w:rsidR="00751249" w:rsidRDefault="000B1083" w:rsidP="000B1083">
            <w:pPr>
              <w:spacing w:after="120"/>
              <w:rPr>
                <w:rFonts w:ascii="Arial" w:hAnsi="Arial" w:cs="Arial"/>
                <w:lang w:eastAsia="en-US"/>
              </w:rPr>
            </w:pPr>
            <w:r w:rsidRPr="000B1083">
              <w:rPr>
                <w:rFonts w:ascii="Arial" w:hAnsi="Arial" w:cs="Arial"/>
              </w:rPr>
              <w:t>Общество с ограниченной ответственностью «ГК «Иннотех» (ООО «ГК «Иннотех»)</w:t>
            </w:r>
            <w:r w:rsidR="00751249">
              <w:rPr>
                <w:rFonts w:ascii="Arial" w:hAnsi="Arial" w:cs="Arial"/>
              </w:rPr>
              <w:t xml:space="preserve">, </w:t>
            </w:r>
            <w:r>
              <w:rPr>
                <w:rFonts w:ascii="Arial" w:hAnsi="Arial" w:cs="Arial"/>
              </w:rPr>
              <w:t>а</w:t>
            </w:r>
            <w:r w:rsidRPr="000B1083">
              <w:rPr>
                <w:rFonts w:ascii="Arial" w:hAnsi="Arial" w:cs="Arial"/>
              </w:rPr>
              <w:t xml:space="preserve">дрес: 123112, г. Москва, </w:t>
            </w:r>
            <w:proofErr w:type="spellStart"/>
            <w:r w:rsidRPr="000B1083">
              <w:rPr>
                <w:rFonts w:ascii="Arial" w:hAnsi="Arial" w:cs="Arial"/>
              </w:rPr>
              <w:t>вн.тер</w:t>
            </w:r>
            <w:proofErr w:type="spellEnd"/>
            <w:r w:rsidRPr="000B1083">
              <w:rPr>
                <w:rFonts w:ascii="Arial" w:hAnsi="Arial" w:cs="Arial"/>
              </w:rPr>
              <w:t xml:space="preserve">. г. Муниципальный Округ Пресненский, </w:t>
            </w:r>
            <w:proofErr w:type="spellStart"/>
            <w:r w:rsidRPr="000B1083">
              <w:rPr>
                <w:rFonts w:ascii="Arial" w:hAnsi="Arial" w:cs="Arial"/>
              </w:rPr>
              <w:t>наб</w:t>
            </w:r>
            <w:proofErr w:type="spellEnd"/>
            <w:r w:rsidRPr="000B1083">
              <w:rPr>
                <w:rFonts w:ascii="Arial" w:hAnsi="Arial" w:cs="Arial"/>
              </w:rPr>
              <w:t xml:space="preserve"> Пресненская, дом 12, этаж 57, офис 9</w:t>
            </w:r>
            <w:r>
              <w:rPr>
                <w:rFonts w:ascii="Arial" w:hAnsi="Arial" w:cs="Arial"/>
              </w:rPr>
              <w:t xml:space="preserve">, </w:t>
            </w:r>
            <w:r w:rsidRPr="009B6F48">
              <w:rPr>
                <w:rFonts w:ascii="Arial" w:hAnsi="Arial" w:cs="Arial"/>
                <w:lang w:eastAsia="en-US"/>
              </w:rPr>
              <w:t>ОГРН 1227700086460</w:t>
            </w:r>
            <w:r>
              <w:rPr>
                <w:rFonts w:ascii="Arial" w:hAnsi="Arial" w:cs="Arial"/>
                <w:lang w:eastAsia="en-US"/>
              </w:rPr>
              <w:t xml:space="preserve">, </w:t>
            </w:r>
            <w:r w:rsidRPr="009B6F48">
              <w:rPr>
                <w:rFonts w:ascii="Arial" w:hAnsi="Arial" w:cs="Arial"/>
                <w:lang w:eastAsia="en-US"/>
              </w:rPr>
              <w:t>ИНН 9703073496</w:t>
            </w:r>
            <w:r>
              <w:rPr>
                <w:rFonts w:ascii="Arial" w:hAnsi="Arial" w:cs="Arial"/>
                <w:lang w:eastAsia="en-US"/>
              </w:rPr>
              <w:t>.</w:t>
            </w:r>
          </w:p>
        </w:tc>
      </w:tr>
      <w:tr w:rsidR="000D0A19" w14:paraId="0925B3C3" w14:textId="77777777" w:rsidTr="0091538B">
        <w:tc>
          <w:tcPr>
            <w:tcW w:w="2411" w:type="dxa"/>
          </w:tcPr>
          <w:p w14:paraId="0EFC8792" w14:textId="522A6840" w:rsidR="000D0A19" w:rsidRPr="0045567C" w:rsidRDefault="000D0A19" w:rsidP="00751249">
            <w:pPr>
              <w:spacing w:after="120"/>
              <w:rPr>
                <w:rFonts w:ascii="Arial" w:hAnsi="Arial" w:cs="Arial"/>
                <w:b/>
              </w:rPr>
            </w:pPr>
            <w:r w:rsidRPr="000D0A19">
              <w:rPr>
                <w:rFonts w:ascii="Arial" w:hAnsi="Arial" w:cs="Arial"/>
                <w:b/>
              </w:rPr>
              <w:t>Программное обеспечение или ПО</w:t>
            </w:r>
          </w:p>
        </w:tc>
        <w:tc>
          <w:tcPr>
            <w:tcW w:w="6940" w:type="dxa"/>
          </w:tcPr>
          <w:p w14:paraId="0AD8C04B" w14:textId="77777777" w:rsidR="000D0A19" w:rsidRPr="000D0A19" w:rsidRDefault="000D0A19" w:rsidP="000D0A19">
            <w:pPr>
              <w:spacing w:after="120"/>
              <w:rPr>
                <w:rFonts w:ascii="Arial" w:hAnsi="Arial" w:cs="Arial"/>
              </w:rPr>
            </w:pPr>
            <w:r w:rsidRPr="000D0A19">
              <w:rPr>
                <w:rFonts w:ascii="Arial" w:hAnsi="Arial" w:cs="Arial"/>
              </w:rPr>
              <w:t xml:space="preserve">любая версия программы для ЭВМ (как она определена в ст.1261 Гражданского Кодекса Российской Федерации), определенной в Договоре предоставления права использования, исключительное право на которую принадлежит Правообладателю. К Программному обеспечению (или ПО) могут относиться в том числе указанные ниже программы для ЭВМ: </w:t>
            </w:r>
          </w:p>
          <w:p w14:paraId="244D83E6" w14:textId="67C5EFB6" w:rsidR="000D0A19" w:rsidRPr="00C51905" w:rsidRDefault="00C51905" w:rsidP="00C51905">
            <w:pPr>
              <w:pStyle w:val="aa"/>
              <w:numPr>
                <w:ilvl w:val="0"/>
                <w:numId w:val="10"/>
              </w:numPr>
              <w:spacing w:after="120"/>
              <w:rPr>
                <w:rFonts w:ascii="Arial" w:hAnsi="Arial" w:cs="Arial"/>
              </w:rPr>
            </w:pPr>
            <w:r w:rsidRPr="00C51905">
              <w:rPr>
                <w:rFonts w:ascii="Arial" w:hAnsi="Arial" w:cs="Arial"/>
              </w:rPr>
              <w:t>Служба каталогов</w:t>
            </w:r>
            <w:r>
              <w:rPr>
                <w:rFonts w:ascii="Arial" w:hAnsi="Arial" w:cs="Arial"/>
              </w:rPr>
              <w:t>;</w:t>
            </w:r>
          </w:p>
          <w:p w14:paraId="0E2BC10F" w14:textId="2F8A0E9B" w:rsidR="00C51905" w:rsidRPr="00C51905" w:rsidRDefault="00C51905" w:rsidP="00C51905">
            <w:pPr>
              <w:pStyle w:val="aa"/>
              <w:numPr>
                <w:ilvl w:val="0"/>
                <w:numId w:val="10"/>
              </w:numPr>
              <w:spacing w:after="120"/>
              <w:rPr>
                <w:rFonts w:ascii="Arial" w:hAnsi="Arial" w:cs="Arial"/>
              </w:rPr>
            </w:pPr>
            <w:r w:rsidRPr="00C51905">
              <w:rPr>
                <w:rFonts w:ascii="Arial" w:hAnsi="Arial" w:cs="Arial"/>
              </w:rPr>
              <w:t>Служба идентификации и управления доступом</w:t>
            </w:r>
            <w:r>
              <w:rPr>
                <w:rFonts w:ascii="Arial" w:hAnsi="Arial" w:cs="Arial"/>
              </w:rPr>
              <w:t>;</w:t>
            </w:r>
          </w:p>
          <w:p w14:paraId="08E9B732" w14:textId="5E5F22F4" w:rsidR="00C51905" w:rsidRPr="00C51905" w:rsidRDefault="00C51905" w:rsidP="00C51905">
            <w:pPr>
              <w:pStyle w:val="aa"/>
              <w:numPr>
                <w:ilvl w:val="0"/>
                <w:numId w:val="10"/>
              </w:numPr>
              <w:spacing w:after="120"/>
              <w:rPr>
                <w:rFonts w:ascii="Arial" w:hAnsi="Arial" w:cs="Arial"/>
              </w:rPr>
            </w:pPr>
            <w:r w:rsidRPr="00C51905">
              <w:rPr>
                <w:rFonts w:ascii="Arial" w:hAnsi="Arial" w:cs="Arial"/>
              </w:rPr>
              <w:t>Служба управления конфигурациями</w:t>
            </w:r>
            <w:r>
              <w:rPr>
                <w:rFonts w:ascii="Arial" w:hAnsi="Arial" w:cs="Arial"/>
              </w:rPr>
              <w:t>.</w:t>
            </w:r>
          </w:p>
        </w:tc>
      </w:tr>
      <w:tr w:rsidR="00751249" w14:paraId="4BB00925" w14:textId="77777777" w:rsidTr="0091538B">
        <w:tc>
          <w:tcPr>
            <w:tcW w:w="2411" w:type="dxa"/>
          </w:tcPr>
          <w:p w14:paraId="7FEC598A" w14:textId="77777777" w:rsidR="00751249" w:rsidRDefault="00751249" w:rsidP="00751249">
            <w:pPr>
              <w:spacing w:after="120"/>
              <w:rPr>
                <w:rFonts w:ascii="Arial" w:hAnsi="Arial" w:cs="Arial"/>
              </w:rPr>
            </w:pPr>
            <w:r w:rsidRPr="0045567C">
              <w:rPr>
                <w:rFonts w:ascii="Arial" w:hAnsi="Arial" w:cs="Arial"/>
                <w:b/>
              </w:rPr>
              <w:t>Объекты интеллектуальных прав</w:t>
            </w:r>
          </w:p>
        </w:tc>
        <w:tc>
          <w:tcPr>
            <w:tcW w:w="6940" w:type="dxa"/>
          </w:tcPr>
          <w:p w14:paraId="293404FC" w14:textId="77777777" w:rsidR="00751249" w:rsidRDefault="00751249" w:rsidP="00751249">
            <w:pPr>
              <w:spacing w:after="120"/>
              <w:rPr>
                <w:rFonts w:ascii="Arial" w:hAnsi="Arial" w:cs="Arial"/>
              </w:rPr>
            </w:pPr>
            <w:r>
              <w:rPr>
                <w:rFonts w:ascii="Arial" w:hAnsi="Arial" w:cs="Arial"/>
              </w:rPr>
              <w:t>в</w:t>
            </w:r>
            <w:r w:rsidRPr="0045567C">
              <w:rPr>
                <w:rFonts w:ascii="Arial" w:hAnsi="Arial" w:cs="Arial"/>
              </w:rPr>
              <w:t>се системы, методы, алгоритмы, структур</w:t>
            </w:r>
            <w:r>
              <w:rPr>
                <w:rFonts w:ascii="Arial" w:hAnsi="Arial" w:cs="Arial"/>
              </w:rPr>
              <w:t>а</w:t>
            </w:r>
            <w:r w:rsidRPr="0045567C">
              <w:rPr>
                <w:rFonts w:ascii="Arial" w:hAnsi="Arial" w:cs="Arial"/>
              </w:rPr>
              <w:t>, библиотек</w:t>
            </w:r>
            <w:r>
              <w:rPr>
                <w:rFonts w:ascii="Arial" w:hAnsi="Arial" w:cs="Arial"/>
              </w:rPr>
              <w:t>а</w:t>
            </w:r>
            <w:r w:rsidRPr="0045567C">
              <w:rPr>
                <w:rFonts w:ascii="Arial" w:hAnsi="Arial" w:cs="Arial"/>
              </w:rPr>
              <w:t xml:space="preserve">, приложения (дополнительное программное обеспечение), компоненты/части визуального оформления </w:t>
            </w:r>
            <w:r>
              <w:rPr>
                <w:rFonts w:ascii="Arial" w:hAnsi="Arial" w:cs="Arial"/>
              </w:rPr>
              <w:t>ПО</w:t>
            </w:r>
            <w:r w:rsidRPr="0045567C">
              <w:rPr>
                <w:rFonts w:ascii="Arial" w:hAnsi="Arial" w:cs="Arial"/>
              </w:rPr>
              <w:t xml:space="preserve"> (тексты, шрифты, изображения, дизайн и расположение элементов), все модули, товарные знаки, иные составляющие </w:t>
            </w:r>
            <w:r>
              <w:rPr>
                <w:rFonts w:ascii="Arial" w:hAnsi="Arial" w:cs="Arial"/>
              </w:rPr>
              <w:t>ПО</w:t>
            </w:r>
            <w:r w:rsidRPr="0045567C">
              <w:rPr>
                <w:rFonts w:ascii="Arial" w:hAnsi="Arial" w:cs="Arial"/>
              </w:rPr>
              <w:t>.</w:t>
            </w:r>
          </w:p>
        </w:tc>
      </w:tr>
      <w:tr w:rsidR="00751249" w14:paraId="6C01743A" w14:textId="77777777" w:rsidTr="0091538B">
        <w:tc>
          <w:tcPr>
            <w:tcW w:w="2411" w:type="dxa"/>
          </w:tcPr>
          <w:p w14:paraId="3B5BA2DD" w14:textId="77777777" w:rsidR="00751249" w:rsidRPr="0045567C" w:rsidRDefault="00751249" w:rsidP="00751249">
            <w:pPr>
              <w:spacing w:after="120"/>
              <w:rPr>
                <w:rFonts w:ascii="Arial" w:hAnsi="Arial" w:cs="Arial"/>
                <w:b/>
              </w:rPr>
            </w:pPr>
            <w:r>
              <w:rPr>
                <w:rFonts w:ascii="Arial" w:hAnsi="Arial" w:cs="Arial"/>
                <w:b/>
              </w:rPr>
              <w:t>Соглашение</w:t>
            </w:r>
          </w:p>
        </w:tc>
        <w:tc>
          <w:tcPr>
            <w:tcW w:w="6940" w:type="dxa"/>
          </w:tcPr>
          <w:p w14:paraId="4583CAA2" w14:textId="77777777" w:rsidR="00751249" w:rsidRPr="0045567C" w:rsidRDefault="00751249" w:rsidP="00751249">
            <w:pPr>
              <w:spacing w:after="120"/>
              <w:rPr>
                <w:rFonts w:ascii="Arial" w:hAnsi="Arial" w:cs="Arial"/>
              </w:rPr>
            </w:pPr>
            <w:r>
              <w:rPr>
                <w:rFonts w:ascii="Arial" w:hAnsi="Arial" w:cs="Arial"/>
              </w:rPr>
              <w:t xml:space="preserve">настоящее </w:t>
            </w:r>
            <w:r w:rsidRPr="0093715D">
              <w:rPr>
                <w:rFonts w:ascii="Arial" w:hAnsi="Arial" w:cs="Arial"/>
              </w:rPr>
              <w:t>Лицензионное соглашение с конечным пользователем</w:t>
            </w:r>
            <w:r>
              <w:rPr>
                <w:rFonts w:ascii="Arial" w:hAnsi="Arial" w:cs="Arial"/>
              </w:rPr>
              <w:t>.</w:t>
            </w:r>
          </w:p>
        </w:tc>
      </w:tr>
    </w:tbl>
    <w:p w14:paraId="0ED4CAF0" w14:textId="77777777" w:rsidR="007C0381" w:rsidRPr="007C0381" w:rsidRDefault="007C0381" w:rsidP="007C0381">
      <w:pPr>
        <w:rPr>
          <w:rFonts w:ascii="Arial" w:hAnsi="Arial" w:cs="Arial"/>
        </w:rPr>
      </w:pPr>
    </w:p>
    <w:p w14:paraId="147A0207" w14:textId="77777777" w:rsidR="0045567C" w:rsidRPr="007E236B" w:rsidRDefault="0045567C" w:rsidP="007E236B">
      <w:pPr>
        <w:pStyle w:val="aa"/>
        <w:numPr>
          <w:ilvl w:val="0"/>
          <w:numId w:val="5"/>
        </w:numPr>
        <w:rPr>
          <w:rFonts w:ascii="Arial" w:hAnsi="Arial" w:cs="Arial"/>
          <w:b/>
        </w:rPr>
      </w:pPr>
      <w:bookmarkStart w:id="4" w:name="_page_19_0"/>
      <w:bookmarkEnd w:id="1"/>
      <w:r w:rsidRPr="007E236B">
        <w:rPr>
          <w:rFonts w:ascii="Arial" w:hAnsi="Arial" w:cs="Arial"/>
          <w:b/>
        </w:rPr>
        <w:t>ПРЕДМЕТ СОГЛАШЕНИЯ</w:t>
      </w:r>
    </w:p>
    <w:p w14:paraId="27AC79CC" w14:textId="77777777" w:rsidR="0045567C" w:rsidRPr="0045567C" w:rsidRDefault="0045567C" w:rsidP="0045567C">
      <w:pPr>
        <w:rPr>
          <w:rFonts w:ascii="Arial" w:hAnsi="Arial" w:cs="Arial"/>
        </w:rPr>
      </w:pPr>
    </w:p>
    <w:p w14:paraId="1EC943E1" w14:textId="77777777" w:rsidR="00BF2EC7" w:rsidRPr="007E236B" w:rsidRDefault="00BF2EC7" w:rsidP="007E236B">
      <w:pPr>
        <w:pStyle w:val="aa"/>
        <w:numPr>
          <w:ilvl w:val="1"/>
          <w:numId w:val="5"/>
        </w:numPr>
        <w:rPr>
          <w:rFonts w:ascii="Arial" w:hAnsi="Arial" w:cs="Arial"/>
          <w:bCs/>
        </w:rPr>
      </w:pPr>
      <w:r w:rsidRPr="007E236B">
        <w:rPr>
          <w:rFonts w:ascii="Arial" w:hAnsi="Arial" w:cs="Arial"/>
        </w:rPr>
        <w:t>Конечному пользователю по Договору</w:t>
      </w:r>
      <w:r w:rsidRPr="007E236B">
        <w:rPr>
          <w:rFonts w:ascii="Arial" w:hAnsi="Arial" w:cs="Arial"/>
          <w:b/>
          <w:bCs/>
        </w:rPr>
        <w:t xml:space="preserve"> </w:t>
      </w:r>
      <w:r w:rsidRPr="007E236B">
        <w:rPr>
          <w:rFonts w:ascii="Arial" w:hAnsi="Arial" w:cs="Arial"/>
          <w:bCs/>
        </w:rPr>
        <w:t xml:space="preserve">предоставления права использования предоставляется </w:t>
      </w:r>
      <w:r w:rsidR="002828E4" w:rsidRPr="007E236B">
        <w:rPr>
          <w:rFonts w:ascii="Arial" w:hAnsi="Arial" w:cs="Arial"/>
        </w:rPr>
        <w:t>Лицензия</w:t>
      </w:r>
      <w:r w:rsidRPr="007E236B">
        <w:rPr>
          <w:rFonts w:ascii="Arial" w:hAnsi="Arial" w:cs="Arial"/>
        </w:rPr>
        <w:t xml:space="preserve"> </w:t>
      </w:r>
      <w:r w:rsidR="002828E4" w:rsidRPr="007E236B">
        <w:rPr>
          <w:rFonts w:ascii="Arial" w:hAnsi="Arial" w:cs="Arial"/>
        </w:rPr>
        <w:t>с учетом</w:t>
      </w:r>
      <w:r w:rsidRPr="007E236B">
        <w:rPr>
          <w:rFonts w:ascii="Arial" w:hAnsi="Arial" w:cs="Arial"/>
        </w:rPr>
        <w:t xml:space="preserve"> указанны</w:t>
      </w:r>
      <w:r w:rsidR="002828E4" w:rsidRPr="007E236B">
        <w:rPr>
          <w:rFonts w:ascii="Arial" w:hAnsi="Arial" w:cs="Arial"/>
        </w:rPr>
        <w:t>х</w:t>
      </w:r>
      <w:r w:rsidRPr="007E236B">
        <w:rPr>
          <w:rFonts w:ascii="Arial" w:hAnsi="Arial" w:cs="Arial"/>
        </w:rPr>
        <w:t xml:space="preserve"> в Соглашении </w:t>
      </w:r>
      <w:r w:rsidR="002828E4" w:rsidRPr="007E236B">
        <w:rPr>
          <w:rFonts w:ascii="Arial" w:hAnsi="Arial" w:cs="Arial"/>
        </w:rPr>
        <w:t xml:space="preserve">условий. </w:t>
      </w:r>
    </w:p>
    <w:p w14:paraId="2A3DCE21" w14:textId="77777777" w:rsidR="00FF5F40" w:rsidRDefault="00BF2EC7" w:rsidP="007E236B">
      <w:pPr>
        <w:pStyle w:val="aa"/>
        <w:numPr>
          <w:ilvl w:val="1"/>
          <w:numId w:val="5"/>
        </w:numPr>
        <w:rPr>
          <w:rFonts w:ascii="Arial" w:hAnsi="Arial" w:cs="Arial"/>
        </w:rPr>
      </w:pPr>
      <w:r w:rsidRPr="0045567C">
        <w:rPr>
          <w:rFonts w:ascii="Arial" w:hAnsi="Arial" w:cs="Arial"/>
        </w:rPr>
        <w:t xml:space="preserve">Условия и порядок выплаты вознаграждения за </w:t>
      </w:r>
      <w:r w:rsidR="0093715D">
        <w:rPr>
          <w:rFonts w:ascii="Arial" w:hAnsi="Arial" w:cs="Arial"/>
        </w:rPr>
        <w:t xml:space="preserve">Лицензии </w:t>
      </w:r>
      <w:r w:rsidRPr="0045567C">
        <w:rPr>
          <w:rFonts w:ascii="Arial" w:hAnsi="Arial" w:cs="Arial"/>
        </w:rPr>
        <w:t xml:space="preserve">определяются </w:t>
      </w:r>
      <w:r>
        <w:rPr>
          <w:rFonts w:ascii="Arial" w:hAnsi="Arial" w:cs="Arial"/>
        </w:rPr>
        <w:t xml:space="preserve">Договором </w:t>
      </w:r>
      <w:r w:rsidRPr="007E236B">
        <w:rPr>
          <w:rFonts w:ascii="Arial" w:hAnsi="Arial" w:cs="Arial"/>
        </w:rPr>
        <w:t>предоставления права использования</w:t>
      </w:r>
      <w:r w:rsidRPr="00FE0B7A">
        <w:rPr>
          <w:rFonts w:ascii="Arial" w:hAnsi="Arial" w:cs="Arial"/>
        </w:rPr>
        <w:t>.</w:t>
      </w:r>
    </w:p>
    <w:p w14:paraId="20199517" w14:textId="37F650AE" w:rsidR="00A9495B" w:rsidRDefault="001C7201" w:rsidP="0084795A">
      <w:pPr>
        <w:pStyle w:val="aa"/>
        <w:numPr>
          <w:ilvl w:val="1"/>
          <w:numId w:val="5"/>
        </w:numPr>
        <w:rPr>
          <w:rFonts w:ascii="Arial" w:hAnsi="Arial" w:cs="Arial"/>
        </w:rPr>
      </w:pPr>
      <w:r w:rsidRPr="00A9495B">
        <w:rPr>
          <w:rFonts w:ascii="Arial" w:hAnsi="Arial" w:cs="Arial"/>
        </w:rPr>
        <w:t xml:space="preserve">Соглашение вступает в силу </w:t>
      </w:r>
      <w:r w:rsidR="008D1836" w:rsidRPr="00A9495B">
        <w:rPr>
          <w:rFonts w:ascii="Arial" w:hAnsi="Arial" w:cs="Arial"/>
        </w:rPr>
        <w:t>в момент, когда</w:t>
      </w:r>
      <w:r w:rsidRPr="00A9495B">
        <w:rPr>
          <w:rFonts w:ascii="Arial" w:hAnsi="Arial" w:cs="Arial"/>
        </w:rPr>
        <w:t xml:space="preserve"> </w:t>
      </w:r>
      <w:r w:rsidR="0093715D" w:rsidRPr="00A9495B">
        <w:rPr>
          <w:rFonts w:ascii="Arial" w:hAnsi="Arial" w:cs="Arial"/>
        </w:rPr>
        <w:t xml:space="preserve">с </w:t>
      </w:r>
      <w:r w:rsidRPr="00A9495B">
        <w:rPr>
          <w:rFonts w:ascii="Arial" w:hAnsi="Arial" w:cs="Arial"/>
        </w:rPr>
        <w:t>Конечны</w:t>
      </w:r>
      <w:r w:rsidR="00FC5E9A" w:rsidRPr="00A9495B">
        <w:rPr>
          <w:rFonts w:ascii="Arial" w:hAnsi="Arial" w:cs="Arial"/>
        </w:rPr>
        <w:t>м</w:t>
      </w:r>
      <w:r w:rsidRPr="00A9495B">
        <w:rPr>
          <w:rFonts w:ascii="Arial" w:hAnsi="Arial" w:cs="Arial"/>
        </w:rPr>
        <w:t xml:space="preserve"> пользовател</w:t>
      </w:r>
      <w:r w:rsidR="00FC5E9A" w:rsidRPr="00A9495B">
        <w:rPr>
          <w:rFonts w:ascii="Arial" w:hAnsi="Arial" w:cs="Arial"/>
        </w:rPr>
        <w:t>ем заключен</w:t>
      </w:r>
      <w:r w:rsidR="00D2031E" w:rsidRPr="00A9495B">
        <w:rPr>
          <w:rFonts w:ascii="Arial" w:hAnsi="Arial" w:cs="Arial"/>
        </w:rPr>
        <w:t xml:space="preserve"> Договор предоставления права использования</w:t>
      </w:r>
      <w:r w:rsidRPr="00A9495B">
        <w:rPr>
          <w:rFonts w:ascii="Arial" w:hAnsi="Arial" w:cs="Arial"/>
        </w:rPr>
        <w:t xml:space="preserve">. </w:t>
      </w:r>
      <w:r w:rsidR="00DD04CB" w:rsidRPr="00A9495B">
        <w:rPr>
          <w:rFonts w:ascii="Arial" w:hAnsi="Arial" w:cs="Arial"/>
        </w:rPr>
        <w:t xml:space="preserve">Соглашение также подлежит применению в случае, если Конечному пользователю </w:t>
      </w:r>
      <w:r w:rsidR="00384F62" w:rsidRPr="00A9495B">
        <w:rPr>
          <w:rFonts w:ascii="Arial" w:hAnsi="Arial" w:cs="Arial"/>
        </w:rPr>
        <w:t>предоставляется Лицензия на пробное использование</w:t>
      </w:r>
      <w:r w:rsidR="00C94FC5">
        <w:rPr>
          <w:rFonts w:ascii="Arial" w:hAnsi="Arial" w:cs="Arial"/>
        </w:rPr>
        <w:t xml:space="preserve">, либо Партнеру предоставляется Лицензия на </w:t>
      </w:r>
      <w:r w:rsidR="00C51905">
        <w:rPr>
          <w:rFonts w:ascii="Arial" w:hAnsi="Arial" w:cs="Arial"/>
        </w:rPr>
        <w:t>демонстрацию</w:t>
      </w:r>
      <w:r w:rsidR="005212A7">
        <w:rPr>
          <w:rFonts w:ascii="Arial" w:hAnsi="Arial" w:cs="Arial"/>
        </w:rPr>
        <w:t>. В случае, если Лицензия на пробное использование предоставляется</w:t>
      </w:r>
      <w:r w:rsidR="00DD04CB" w:rsidRPr="00A9495B">
        <w:rPr>
          <w:rFonts w:ascii="Arial" w:hAnsi="Arial" w:cs="Arial"/>
        </w:rPr>
        <w:t xml:space="preserve"> без заключения Договора предоставления прав использования</w:t>
      </w:r>
      <w:r w:rsidR="005212A7">
        <w:rPr>
          <w:rFonts w:ascii="Arial" w:hAnsi="Arial" w:cs="Arial"/>
        </w:rPr>
        <w:t xml:space="preserve"> или иного соглашения, для указанного случая С</w:t>
      </w:r>
      <w:r w:rsidR="005212A7" w:rsidRPr="005212A7">
        <w:rPr>
          <w:rFonts w:ascii="Arial" w:hAnsi="Arial" w:cs="Arial"/>
        </w:rPr>
        <w:t xml:space="preserve">оглашение вступает в силу с момента, когда Конечный пользователь </w:t>
      </w:r>
      <w:r w:rsidR="005212A7">
        <w:rPr>
          <w:rFonts w:ascii="Arial" w:hAnsi="Arial" w:cs="Arial"/>
        </w:rPr>
        <w:t xml:space="preserve">правомерно </w:t>
      </w:r>
      <w:r w:rsidR="005212A7" w:rsidRPr="005212A7">
        <w:rPr>
          <w:rFonts w:ascii="Arial" w:hAnsi="Arial" w:cs="Arial"/>
        </w:rPr>
        <w:t xml:space="preserve">осуществляет </w:t>
      </w:r>
      <w:r w:rsidR="005212A7">
        <w:rPr>
          <w:rFonts w:ascii="Arial" w:hAnsi="Arial" w:cs="Arial"/>
        </w:rPr>
        <w:t>у</w:t>
      </w:r>
      <w:r w:rsidR="005212A7" w:rsidRPr="005212A7">
        <w:rPr>
          <w:rFonts w:ascii="Arial" w:hAnsi="Arial" w:cs="Arial"/>
        </w:rPr>
        <w:t xml:space="preserve">становку </w:t>
      </w:r>
      <w:r w:rsidR="005212A7">
        <w:rPr>
          <w:rFonts w:ascii="Arial" w:hAnsi="Arial" w:cs="Arial"/>
        </w:rPr>
        <w:t>ПО</w:t>
      </w:r>
      <w:r w:rsidR="005212A7" w:rsidRPr="005212A7">
        <w:rPr>
          <w:rFonts w:ascii="Arial" w:hAnsi="Arial" w:cs="Arial"/>
        </w:rPr>
        <w:t xml:space="preserve"> либо </w:t>
      </w:r>
      <w:r w:rsidR="005212A7">
        <w:rPr>
          <w:rFonts w:ascii="Arial" w:hAnsi="Arial" w:cs="Arial"/>
        </w:rPr>
        <w:t>получает удаленный доступ к ПО</w:t>
      </w:r>
      <w:r w:rsidR="00DD04CB" w:rsidRPr="00A9495B">
        <w:rPr>
          <w:rFonts w:ascii="Arial" w:hAnsi="Arial" w:cs="Arial"/>
        </w:rPr>
        <w:t xml:space="preserve">. </w:t>
      </w:r>
    </w:p>
    <w:p w14:paraId="107969AD" w14:textId="2DE0E0C1" w:rsidR="00770C31" w:rsidRPr="00A9495B" w:rsidRDefault="00770C31" w:rsidP="0084795A">
      <w:pPr>
        <w:pStyle w:val="aa"/>
        <w:numPr>
          <w:ilvl w:val="1"/>
          <w:numId w:val="5"/>
        </w:numPr>
        <w:rPr>
          <w:rFonts w:ascii="Arial" w:hAnsi="Arial" w:cs="Arial"/>
        </w:rPr>
      </w:pPr>
      <w:r w:rsidRPr="00A9495B">
        <w:rPr>
          <w:rFonts w:ascii="Arial" w:hAnsi="Arial" w:cs="Arial"/>
        </w:rPr>
        <w:t xml:space="preserve">Правообладатель вправе вносить любые изменения в </w:t>
      </w:r>
      <w:r w:rsidR="001F60B8" w:rsidRPr="00A9495B">
        <w:rPr>
          <w:rFonts w:ascii="Arial" w:hAnsi="Arial" w:cs="Arial"/>
        </w:rPr>
        <w:t>С</w:t>
      </w:r>
      <w:r w:rsidRPr="00A9495B">
        <w:rPr>
          <w:rFonts w:ascii="Arial" w:hAnsi="Arial" w:cs="Arial"/>
        </w:rPr>
        <w:t xml:space="preserve">оглашение в одностороннем порядке. Новая редакция </w:t>
      </w:r>
      <w:r w:rsidR="001F60B8" w:rsidRPr="00A9495B">
        <w:rPr>
          <w:rFonts w:ascii="Arial" w:hAnsi="Arial" w:cs="Arial"/>
        </w:rPr>
        <w:t>С</w:t>
      </w:r>
      <w:r w:rsidRPr="00A9495B">
        <w:rPr>
          <w:rFonts w:ascii="Arial" w:hAnsi="Arial" w:cs="Arial"/>
        </w:rPr>
        <w:t xml:space="preserve">оглашения публикуется на интернет-странице </w:t>
      </w:r>
      <w:r w:rsidR="00C13F6D">
        <w:rPr>
          <w:rFonts w:ascii="Arial" w:hAnsi="Arial" w:cs="Arial"/>
          <w:sz w:val="20"/>
          <w:szCs w:val="20"/>
        </w:rPr>
        <w:t xml:space="preserve"> </w:t>
      </w:r>
      <w:hyperlink r:id="rId7" w:history="1">
        <w:r w:rsidR="00C13F6D">
          <w:rPr>
            <w:rStyle w:val="a3"/>
            <w:rFonts w:ascii="Arial" w:hAnsi="Arial" w:cs="Arial"/>
            <w:sz w:val="20"/>
            <w:szCs w:val="20"/>
          </w:rPr>
          <w:t>https://inno.tech/ru/solutions/mirion/</w:t>
        </w:r>
      </w:hyperlink>
      <w:r w:rsidR="004735CA">
        <w:rPr>
          <w:rFonts w:ascii="Arial" w:hAnsi="Arial" w:cs="Arial"/>
        </w:rPr>
        <w:t xml:space="preserve"> </w:t>
      </w:r>
      <w:r w:rsidRPr="00A9495B">
        <w:rPr>
          <w:rFonts w:ascii="Arial" w:hAnsi="Arial" w:cs="Arial"/>
        </w:rPr>
        <w:t xml:space="preserve">и вступает в силу с даты ее публикации, если иное не оговорено в соответствующей публикации. Конечный пользователь обязан использовать </w:t>
      </w:r>
      <w:r w:rsidR="00F37050" w:rsidRPr="00A9495B">
        <w:rPr>
          <w:rFonts w:ascii="Arial" w:hAnsi="Arial" w:cs="Arial"/>
        </w:rPr>
        <w:t>ПО</w:t>
      </w:r>
      <w:r w:rsidRPr="00A9495B">
        <w:rPr>
          <w:rFonts w:ascii="Arial" w:hAnsi="Arial" w:cs="Arial"/>
        </w:rPr>
        <w:t xml:space="preserve"> в соответствии с актуальной версией </w:t>
      </w:r>
      <w:r w:rsidR="001F60B8" w:rsidRPr="00A9495B">
        <w:rPr>
          <w:rFonts w:ascii="Arial" w:hAnsi="Arial" w:cs="Arial"/>
        </w:rPr>
        <w:t>С</w:t>
      </w:r>
      <w:r w:rsidRPr="00A9495B">
        <w:rPr>
          <w:rFonts w:ascii="Arial" w:hAnsi="Arial" w:cs="Arial"/>
        </w:rPr>
        <w:t>оглашения, опубликованной на вышеуказанной интернет-странице.</w:t>
      </w:r>
    </w:p>
    <w:p w14:paraId="1CD7CEEB" w14:textId="77777777" w:rsidR="007B013C" w:rsidRDefault="007B013C" w:rsidP="007E236B">
      <w:pPr>
        <w:pStyle w:val="aa"/>
        <w:numPr>
          <w:ilvl w:val="1"/>
          <w:numId w:val="5"/>
        </w:numPr>
        <w:rPr>
          <w:rFonts w:ascii="Arial" w:hAnsi="Arial" w:cs="Arial"/>
        </w:rPr>
      </w:pPr>
      <w:r w:rsidRPr="003A61A6">
        <w:rPr>
          <w:rFonts w:ascii="Arial" w:hAnsi="Arial" w:cs="Arial"/>
        </w:rPr>
        <w:t xml:space="preserve">В случае, если условия использования конкретного </w:t>
      </w:r>
      <w:r>
        <w:rPr>
          <w:rFonts w:ascii="Arial" w:hAnsi="Arial" w:cs="Arial"/>
        </w:rPr>
        <w:t>ПО</w:t>
      </w:r>
      <w:r w:rsidRPr="003A61A6">
        <w:rPr>
          <w:rFonts w:ascii="Arial" w:hAnsi="Arial" w:cs="Arial"/>
        </w:rPr>
        <w:t xml:space="preserve"> регулируются отдельным лицензионным соглашением с Правообладателем, условия отдельного лицензионного соглашения имеют приоритет перед </w:t>
      </w:r>
      <w:r>
        <w:rPr>
          <w:rFonts w:ascii="Arial" w:hAnsi="Arial" w:cs="Arial"/>
        </w:rPr>
        <w:t>С</w:t>
      </w:r>
      <w:r w:rsidRPr="003A61A6">
        <w:rPr>
          <w:rFonts w:ascii="Arial" w:hAnsi="Arial" w:cs="Arial"/>
        </w:rPr>
        <w:t>оглашением.</w:t>
      </w:r>
    </w:p>
    <w:p w14:paraId="1E29C246" w14:textId="77777777" w:rsidR="0096356E" w:rsidRDefault="0096356E" w:rsidP="007E236B">
      <w:pPr>
        <w:pStyle w:val="aa"/>
        <w:numPr>
          <w:ilvl w:val="1"/>
          <w:numId w:val="5"/>
        </w:numPr>
        <w:rPr>
          <w:rFonts w:ascii="Arial" w:hAnsi="Arial" w:cs="Arial"/>
        </w:rPr>
      </w:pPr>
      <w:r w:rsidRPr="002828E4">
        <w:rPr>
          <w:rFonts w:ascii="Arial" w:hAnsi="Arial" w:cs="Arial"/>
        </w:rPr>
        <w:lastRenderedPageBreak/>
        <w:t xml:space="preserve">Положения Соглашения, регулирующие порядок использования определенного ПО, применяются также ко всем версиям соответствующего ПО, в том числе к таким версиям, которые </w:t>
      </w:r>
      <w:r w:rsidR="00C112AC">
        <w:rPr>
          <w:rFonts w:ascii="Arial" w:hAnsi="Arial" w:cs="Arial"/>
        </w:rPr>
        <w:t>будут</w:t>
      </w:r>
      <w:r w:rsidRPr="002828E4">
        <w:rPr>
          <w:rFonts w:ascii="Arial" w:hAnsi="Arial" w:cs="Arial"/>
        </w:rPr>
        <w:t xml:space="preserve"> созданы после вступления Соглашения в силу. </w:t>
      </w:r>
    </w:p>
    <w:p w14:paraId="430EB40C" w14:textId="77777777" w:rsidR="00BF2EC7" w:rsidRDefault="00F37050" w:rsidP="007E236B">
      <w:pPr>
        <w:pStyle w:val="aa"/>
        <w:numPr>
          <w:ilvl w:val="1"/>
          <w:numId w:val="5"/>
        </w:numPr>
        <w:rPr>
          <w:rFonts w:ascii="Arial" w:hAnsi="Arial" w:cs="Arial"/>
        </w:rPr>
      </w:pPr>
      <w:r>
        <w:rPr>
          <w:rFonts w:ascii="Arial" w:hAnsi="Arial" w:cs="Arial"/>
        </w:rPr>
        <w:t>ПО</w:t>
      </w:r>
      <w:r w:rsidRPr="00F37050">
        <w:rPr>
          <w:rFonts w:ascii="Arial" w:hAnsi="Arial" w:cs="Arial"/>
        </w:rPr>
        <w:t xml:space="preserve"> может включать в себя </w:t>
      </w:r>
      <w:r w:rsidR="0093715D">
        <w:rPr>
          <w:rFonts w:ascii="Arial" w:hAnsi="Arial" w:cs="Arial"/>
        </w:rPr>
        <w:t>Д</w:t>
      </w:r>
      <w:r w:rsidRPr="00F37050">
        <w:rPr>
          <w:rFonts w:ascii="Arial" w:hAnsi="Arial" w:cs="Arial"/>
        </w:rPr>
        <w:t xml:space="preserve">окументацию и другие компоненты, используемые вместе с </w:t>
      </w:r>
      <w:r w:rsidR="003A61A6">
        <w:rPr>
          <w:rFonts w:ascii="Arial" w:hAnsi="Arial" w:cs="Arial"/>
        </w:rPr>
        <w:t>ПО</w:t>
      </w:r>
      <w:r w:rsidRPr="00F37050">
        <w:rPr>
          <w:rFonts w:ascii="Arial" w:hAnsi="Arial" w:cs="Arial"/>
        </w:rPr>
        <w:t>.</w:t>
      </w:r>
    </w:p>
    <w:p w14:paraId="261E082D" w14:textId="77777777" w:rsidR="002828E4" w:rsidRDefault="0096356E" w:rsidP="007E236B">
      <w:pPr>
        <w:pStyle w:val="aa"/>
        <w:numPr>
          <w:ilvl w:val="1"/>
          <w:numId w:val="5"/>
        </w:numPr>
        <w:rPr>
          <w:rFonts w:ascii="Arial" w:hAnsi="Arial" w:cs="Arial"/>
        </w:rPr>
      </w:pPr>
      <w:r>
        <w:rPr>
          <w:rFonts w:ascii="Arial" w:hAnsi="Arial" w:cs="Arial"/>
        </w:rPr>
        <w:t xml:space="preserve">Трекинг. </w:t>
      </w:r>
      <w:r w:rsidR="002828E4" w:rsidRPr="002828E4">
        <w:rPr>
          <w:rFonts w:ascii="Arial" w:hAnsi="Arial" w:cs="Arial"/>
        </w:rPr>
        <w:t xml:space="preserve">Конечный пользователь осведомлён </w:t>
      </w:r>
      <w:r w:rsidR="002828E4">
        <w:rPr>
          <w:rFonts w:ascii="Arial" w:hAnsi="Arial" w:cs="Arial"/>
        </w:rPr>
        <w:t>и согласен с</w:t>
      </w:r>
      <w:r w:rsidR="002828E4" w:rsidRPr="002828E4">
        <w:rPr>
          <w:rFonts w:ascii="Arial" w:hAnsi="Arial" w:cs="Arial"/>
        </w:rPr>
        <w:t xml:space="preserve"> </w:t>
      </w:r>
      <w:r w:rsidR="0093715D">
        <w:rPr>
          <w:rFonts w:ascii="Arial" w:hAnsi="Arial" w:cs="Arial"/>
        </w:rPr>
        <w:t>применением Правообладателем</w:t>
      </w:r>
      <w:r w:rsidR="002828E4" w:rsidRPr="002828E4">
        <w:rPr>
          <w:rFonts w:ascii="Arial" w:hAnsi="Arial" w:cs="Arial"/>
        </w:rPr>
        <w:t xml:space="preserve"> автоматическ</w:t>
      </w:r>
      <w:r w:rsidR="0093715D">
        <w:rPr>
          <w:rFonts w:ascii="Arial" w:hAnsi="Arial" w:cs="Arial"/>
        </w:rPr>
        <w:t xml:space="preserve">ого </w:t>
      </w:r>
      <w:r w:rsidR="002828E4" w:rsidRPr="002828E4">
        <w:rPr>
          <w:rFonts w:ascii="Arial" w:hAnsi="Arial" w:cs="Arial"/>
        </w:rPr>
        <w:t>трекинг</w:t>
      </w:r>
      <w:r w:rsidR="0093715D">
        <w:rPr>
          <w:rFonts w:ascii="Arial" w:hAnsi="Arial" w:cs="Arial"/>
        </w:rPr>
        <w:t>а</w:t>
      </w:r>
      <w:r w:rsidR="002828E4" w:rsidRPr="002828E4">
        <w:rPr>
          <w:rFonts w:ascii="Arial" w:hAnsi="Arial" w:cs="Arial"/>
        </w:rPr>
        <w:t xml:space="preserve"> </w:t>
      </w:r>
      <w:r w:rsidR="002828E4">
        <w:rPr>
          <w:rFonts w:ascii="Arial" w:hAnsi="Arial" w:cs="Arial"/>
        </w:rPr>
        <w:t>при</w:t>
      </w:r>
      <w:r w:rsidR="002828E4" w:rsidRPr="002828E4">
        <w:rPr>
          <w:rFonts w:ascii="Arial" w:hAnsi="Arial" w:cs="Arial"/>
        </w:rPr>
        <w:t xml:space="preserve"> использовани</w:t>
      </w:r>
      <w:r w:rsidR="002828E4">
        <w:rPr>
          <w:rFonts w:ascii="Arial" w:hAnsi="Arial" w:cs="Arial"/>
        </w:rPr>
        <w:t>и</w:t>
      </w:r>
      <w:r w:rsidR="002828E4" w:rsidRPr="002828E4">
        <w:rPr>
          <w:rFonts w:ascii="Arial" w:hAnsi="Arial" w:cs="Arial"/>
        </w:rPr>
        <w:t xml:space="preserve"> </w:t>
      </w:r>
      <w:r w:rsidR="002828E4">
        <w:rPr>
          <w:rFonts w:ascii="Arial" w:hAnsi="Arial" w:cs="Arial"/>
        </w:rPr>
        <w:t>ПО</w:t>
      </w:r>
      <w:r w:rsidR="002828E4" w:rsidRPr="002828E4">
        <w:rPr>
          <w:rFonts w:ascii="Arial" w:hAnsi="Arial" w:cs="Arial"/>
        </w:rPr>
        <w:t xml:space="preserve"> Конечным пользователем. </w:t>
      </w:r>
    </w:p>
    <w:p w14:paraId="692C7BB0" w14:textId="77777777" w:rsidR="00EB42C0" w:rsidRDefault="0096356E" w:rsidP="007E236B">
      <w:pPr>
        <w:pStyle w:val="aa"/>
        <w:numPr>
          <w:ilvl w:val="1"/>
          <w:numId w:val="5"/>
        </w:numPr>
        <w:rPr>
          <w:rFonts w:ascii="Arial" w:hAnsi="Arial" w:cs="Arial"/>
        </w:rPr>
      </w:pPr>
      <w:r>
        <w:rPr>
          <w:rFonts w:ascii="Arial" w:hAnsi="Arial" w:cs="Arial"/>
        </w:rPr>
        <w:t xml:space="preserve">Аудит. </w:t>
      </w:r>
      <w:r w:rsidR="00FF5F40" w:rsidRPr="00FF5F40">
        <w:rPr>
          <w:rFonts w:ascii="Arial" w:hAnsi="Arial" w:cs="Arial"/>
        </w:rPr>
        <w:t xml:space="preserve">Правообладатель </w:t>
      </w:r>
      <w:r w:rsidR="00956164">
        <w:rPr>
          <w:rFonts w:ascii="Arial" w:hAnsi="Arial" w:cs="Arial"/>
        </w:rPr>
        <w:t>и/или</w:t>
      </w:r>
      <w:r w:rsidR="00FF5F40" w:rsidRPr="00FF5F40">
        <w:rPr>
          <w:rFonts w:ascii="Arial" w:hAnsi="Arial" w:cs="Arial"/>
        </w:rPr>
        <w:t xml:space="preserve"> уполномоченные им лица </w:t>
      </w:r>
      <w:r w:rsidR="00875BB7" w:rsidRPr="00875BB7">
        <w:rPr>
          <w:rFonts w:ascii="Arial" w:hAnsi="Arial" w:cs="Arial"/>
        </w:rPr>
        <w:t xml:space="preserve">(в т.ч. независимые консультанты) </w:t>
      </w:r>
      <w:r w:rsidR="00FF5F40" w:rsidRPr="00FF5F40">
        <w:rPr>
          <w:rFonts w:ascii="Arial" w:hAnsi="Arial" w:cs="Arial"/>
        </w:rPr>
        <w:t xml:space="preserve">вправе проводить аудит фактического количества </w:t>
      </w:r>
      <w:r w:rsidR="00FF5F40">
        <w:rPr>
          <w:rFonts w:ascii="Arial" w:hAnsi="Arial" w:cs="Arial"/>
        </w:rPr>
        <w:t>использования</w:t>
      </w:r>
      <w:r w:rsidR="00FF5F40" w:rsidRPr="00FF5F40">
        <w:rPr>
          <w:rFonts w:ascii="Arial" w:hAnsi="Arial" w:cs="Arial"/>
        </w:rPr>
        <w:t xml:space="preserve"> </w:t>
      </w:r>
      <w:r w:rsidR="00FF5F40">
        <w:rPr>
          <w:rFonts w:ascii="Arial" w:hAnsi="Arial" w:cs="Arial"/>
        </w:rPr>
        <w:t>ПО</w:t>
      </w:r>
      <w:r w:rsidR="00FF5F40" w:rsidRPr="00FF5F40">
        <w:rPr>
          <w:rFonts w:ascii="Arial" w:hAnsi="Arial" w:cs="Arial"/>
        </w:rPr>
        <w:t xml:space="preserve">, Лицензии на которое </w:t>
      </w:r>
      <w:r w:rsidR="00204972">
        <w:rPr>
          <w:rFonts w:ascii="Arial" w:hAnsi="Arial" w:cs="Arial"/>
        </w:rPr>
        <w:t>предоставлены</w:t>
      </w:r>
      <w:r w:rsidR="00FF5F40" w:rsidRPr="00FF5F40">
        <w:rPr>
          <w:rFonts w:ascii="Arial" w:hAnsi="Arial" w:cs="Arial"/>
        </w:rPr>
        <w:t xml:space="preserve"> Конечному пользователю. </w:t>
      </w:r>
    </w:p>
    <w:p w14:paraId="6A920ADE" w14:textId="77777777" w:rsidR="003E7718" w:rsidRDefault="00FF5F40" w:rsidP="007E236B">
      <w:pPr>
        <w:pStyle w:val="aa"/>
        <w:ind w:left="1080"/>
        <w:rPr>
          <w:rFonts w:ascii="Arial" w:hAnsi="Arial" w:cs="Arial"/>
        </w:rPr>
      </w:pPr>
      <w:r w:rsidRPr="00FF5F40">
        <w:rPr>
          <w:rFonts w:ascii="Arial" w:hAnsi="Arial" w:cs="Arial"/>
        </w:rPr>
        <w:t xml:space="preserve">Для целей проведения аудита фактического количества </w:t>
      </w:r>
      <w:r w:rsidR="00204972">
        <w:rPr>
          <w:rFonts w:ascii="Arial" w:hAnsi="Arial" w:cs="Arial"/>
        </w:rPr>
        <w:t>использования ПО</w:t>
      </w:r>
      <w:r w:rsidRPr="00FF5F40">
        <w:rPr>
          <w:rFonts w:ascii="Arial" w:hAnsi="Arial" w:cs="Arial"/>
        </w:rPr>
        <w:t xml:space="preserve"> Конечный пользователь обязан вести полный и постоянный учет использования </w:t>
      </w:r>
      <w:r w:rsidR="00204972">
        <w:rPr>
          <w:rFonts w:ascii="Arial" w:hAnsi="Arial" w:cs="Arial"/>
        </w:rPr>
        <w:t>ПО</w:t>
      </w:r>
      <w:r w:rsidRPr="00FF5F40">
        <w:rPr>
          <w:rFonts w:ascii="Arial" w:hAnsi="Arial" w:cs="Arial"/>
        </w:rPr>
        <w:t xml:space="preserve"> </w:t>
      </w:r>
      <w:proofErr w:type="spellStart"/>
      <w:r w:rsidR="00204972">
        <w:rPr>
          <w:rFonts w:ascii="Arial" w:hAnsi="Arial" w:cs="Arial"/>
        </w:rPr>
        <w:t>по</w:t>
      </w:r>
      <w:proofErr w:type="spellEnd"/>
      <w:r w:rsidR="00204972">
        <w:rPr>
          <w:rFonts w:ascii="Arial" w:hAnsi="Arial" w:cs="Arial"/>
        </w:rPr>
        <w:t xml:space="preserve"> Лицензионным метрикам</w:t>
      </w:r>
      <w:r w:rsidRPr="00FF5F40">
        <w:rPr>
          <w:rFonts w:ascii="Arial" w:hAnsi="Arial" w:cs="Arial"/>
        </w:rPr>
        <w:t xml:space="preserve">. В случае передачи Конечным пользователем с согласия Правообладателя всех или части Лицензий на </w:t>
      </w:r>
      <w:r w:rsidR="00875BB7">
        <w:rPr>
          <w:rFonts w:ascii="Arial" w:hAnsi="Arial" w:cs="Arial"/>
        </w:rPr>
        <w:t>ПО</w:t>
      </w:r>
      <w:r w:rsidRPr="00FF5F40">
        <w:rPr>
          <w:rFonts w:ascii="Arial" w:hAnsi="Arial" w:cs="Arial"/>
        </w:rPr>
        <w:t xml:space="preserve"> аффилированным и иным третьим лицам </w:t>
      </w:r>
      <w:r w:rsidR="00295325">
        <w:rPr>
          <w:rFonts w:ascii="Arial" w:hAnsi="Arial" w:cs="Arial"/>
        </w:rPr>
        <w:t>К</w:t>
      </w:r>
      <w:r w:rsidRPr="00FF5F40">
        <w:rPr>
          <w:rFonts w:ascii="Arial" w:hAnsi="Arial" w:cs="Arial"/>
        </w:rPr>
        <w:t xml:space="preserve">онечный пользователь также обязан обеспечить проведение такого учета данными лицами. </w:t>
      </w:r>
    </w:p>
    <w:p w14:paraId="7FB7D11E" w14:textId="77777777" w:rsidR="00295325" w:rsidRDefault="00FF5F40" w:rsidP="007E236B">
      <w:pPr>
        <w:pStyle w:val="aa"/>
        <w:ind w:left="1080"/>
        <w:rPr>
          <w:rFonts w:ascii="Arial" w:hAnsi="Arial" w:cs="Arial"/>
        </w:rPr>
      </w:pPr>
      <w:r w:rsidRPr="00FF5F40">
        <w:rPr>
          <w:rFonts w:ascii="Arial" w:hAnsi="Arial" w:cs="Arial"/>
        </w:rPr>
        <w:t xml:space="preserve">Конечный пользователь обязан по запросу Правообладателя и/или уполномоченных им лиц предоставлять информацию об использовании </w:t>
      </w:r>
      <w:r w:rsidR="00295325">
        <w:rPr>
          <w:rFonts w:ascii="Arial" w:hAnsi="Arial" w:cs="Arial"/>
        </w:rPr>
        <w:t>ПО</w:t>
      </w:r>
      <w:r w:rsidRPr="00FF5F40">
        <w:rPr>
          <w:rFonts w:ascii="Arial" w:hAnsi="Arial" w:cs="Arial"/>
        </w:rPr>
        <w:t xml:space="preserve"> как по Конечному пользователю, так и по аффилированным и третьим лицам, которым Конечный пользователь с согласия </w:t>
      </w:r>
      <w:r w:rsidR="00295325">
        <w:rPr>
          <w:rFonts w:ascii="Arial" w:hAnsi="Arial" w:cs="Arial"/>
        </w:rPr>
        <w:t>П</w:t>
      </w:r>
      <w:r w:rsidRPr="00FF5F40">
        <w:rPr>
          <w:rFonts w:ascii="Arial" w:hAnsi="Arial" w:cs="Arial"/>
        </w:rPr>
        <w:t xml:space="preserve">равообладателя передал Лицензии на </w:t>
      </w:r>
      <w:r w:rsidR="00295325">
        <w:rPr>
          <w:rFonts w:ascii="Arial" w:hAnsi="Arial" w:cs="Arial"/>
        </w:rPr>
        <w:t>ПО</w:t>
      </w:r>
      <w:r w:rsidRPr="00FF5F40">
        <w:rPr>
          <w:rFonts w:ascii="Arial" w:hAnsi="Arial" w:cs="Arial"/>
        </w:rPr>
        <w:t xml:space="preserve">. </w:t>
      </w:r>
    </w:p>
    <w:p w14:paraId="49DE705F" w14:textId="77777777" w:rsidR="00875BB7" w:rsidRDefault="00FF5F40" w:rsidP="007E236B">
      <w:pPr>
        <w:pStyle w:val="aa"/>
        <w:ind w:left="1080"/>
        <w:rPr>
          <w:rFonts w:ascii="Arial" w:hAnsi="Arial" w:cs="Arial"/>
        </w:rPr>
      </w:pPr>
      <w:r w:rsidRPr="00FF5F40">
        <w:rPr>
          <w:rFonts w:ascii="Arial" w:hAnsi="Arial" w:cs="Arial"/>
        </w:rPr>
        <w:t>В случае получения такого запроса Конечный пользователь обязан предоставить требуемую информацию в течение 10 (десяти) рабочих дней с даты его получения</w:t>
      </w:r>
      <w:r w:rsidR="00875BB7">
        <w:rPr>
          <w:rFonts w:ascii="Arial" w:hAnsi="Arial" w:cs="Arial"/>
        </w:rPr>
        <w:t xml:space="preserve">, в том числе информацию о том, в каких </w:t>
      </w:r>
      <w:r w:rsidR="00875BB7" w:rsidRPr="00875BB7">
        <w:rPr>
          <w:rFonts w:ascii="Arial" w:hAnsi="Arial" w:cs="Arial"/>
        </w:rPr>
        <w:t xml:space="preserve">информационных системах и в каких локациях установлено </w:t>
      </w:r>
      <w:r w:rsidR="00875BB7">
        <w:rPr>
          <w:rFonts w:ascii="Arial" w:hAnsi="Arial" w:cs="Arial"/>
        </w:rPr>
        <w:t>ПО</w:t>
      </w:r>
      <w:r w:rsidR="00875BB7" w:rsidRPr="00875BB7">
        <w:rPr>
          <w:rFonts w:ascii="Arial" w:hAnsi="Arial" w:cs="Arial"/>
        </w:rPr>
        <w:t xml:space="preserve">, включая, </w:t>
      </w:r>
      <w:r w:rsidR="002D2136">
        <w:rPr>
          <w:rFonts w:ascii="Arial" w:hAnsi="Arial" w:cs="Arial"/>
        </w:rPr>
        <w:t>но не ограничиваясь</w:t>
      </w:r>
      <w:r w:rsidR="00875BB7" w:rsidRPr="00875BB7">
        <w:rPr>
          <w:rFonts w:ascii="Arial" w:hAnsi="Arial" w:cs="Arial"/>
        </w:rPr>
        <w:t xml:space="preserve">, подробные данные о производственной мощности, доступной для </w:t>
      </w:r>
      <w:r w:rsidR="00875BB7">
        <w:rPr>
          <w:rFonts w:ascii="Arial" w:hAnsi="Arial" w:cs="Arial"/>
        </w:rPr>
        <w:t>ПО</w:t>
      </w:r>
      <w:r w:rsidR="00875BB7" w:rsidRPr="00875BB7">
        <w:rPr>
          <w:rFonts w:ascii="Arial" w:hAnsi="Arial" w:cs="Arial"/>
        </w:rPr>
        <w:t xml:space="preserve"> («Внутреннее раскрытие»). Внутреннее раскрытие должно быть достаточно подробным, чтобы </w:t>
      </w:r>
      <w:r w:rsidR="00875BB7">
        <w:rPr>
          <w:rFonts w:ascii="Arial" w:hAnsi="Arial" w:cs="Arial"/>
        </w:rPr>
        <w:t>Правообладатель</w:t>
      </w:r>
      <w:r w:rsidR="00875BB7" w:rsidRPr="00875BB7">
        <w:rPr>
          <w:rFonts w:ascii="Arial" w:hAnsi="Arial" w:cs="Arial"/>
        </w:rPr>
        <w:t xml:space="preserve"> имел возможность оценить соблюдение Конечным пользователем условий</w:t>
      </w:r>
      <w:r w:rsidR="00875BB7">
        <w:rPr>
          <w:rFonts w:ascii="Arial" w:hAnsi="Arial" w:cs="Arial"/>
        </w:rPr>
        <w:t xml:space="preserve"> Лицензии</w:t>
      </w:r>
      <w:r w:rsidR="00875BB7" w:rsidRPr="00875BB7">
        <w:rPr>
          <w:rFonts w:ascii="Arial" w:hAnsi="Arial" w:cs="Arial"/>
        </w:rPr>
        <w:t xml:space="preserve">. </w:t>
      </w:r>
    </w:p>
    <w:p w14:paraId="7589CBBE" w14:textId="77777777" w:rsidR="003E7718" w:rsidRPr="002828E4" w:rsidRDefault="00FF5F40" w:rsidP="007E236B">
      <w:pPr>
        <w:pStyle w:val="aa"/>
        <w:ind w:left="1080"/>
        <w:rPr>
          <w:rFonts w:ascii="Arial" w:hAnsi="Arial" w:cs="Arial"/>
        </w:rPr>
      </w:pPr>
      <w:r w:rsidRPr="00FF5F40">
        <w:rPr>
          <w:rFonts w:ascii="Arial" w:hAnsi="Arial" w:cs="Arial"/>
        </w:rPr>
        <w:t>Правообладатель и/или его уполномоченные лица</w:t>
      </w:r>
      <w:r w:rsidR="00875BB7">
        <w:rPr>
          <w:rFonts w:ascii="Arial" w:hAnsi="Arial" w:cs="Arial"/>
        </w:rPr>
        <w:t xml:space="preserve"> </w:t>
      </w:r>
      <w:bookmarkStart w:id="5" w:name="_Hlk138691441"/>
      <w:r w:rsidR="00875BB7">
        <w:rPr>
          <w:rFonts w:ascii="Arial" w:hAnsi="Arial" w:cs="Arial"/>
        </w:rPr>
        <w:t xml:space="preserve">(в т.ч. независимые консультанты) </w:t>
      </w:r>
      <w:bookmarkEnd w:id="5"/>
      <w:r w:rsidRPr="00FF5F40">
        <w:rPr>
          <w:rFonts w:ascii="Arial" w:hAnsi="Arial" w:cs="Arial"/>
        </w:rPr>
        <w:t xml:space="preserve">также вправе проводить выездные проверки </w:t>
      </w:r>
      <w:r w:rsidR="003E7718">
        <w:rPr>
          <w:rFonts w:ascii="Arial" w:hAnsi="Arial" w:cs="Arial"/>
        </w:rPr>
        <w:t xml:space="preserve">фактического </w:t>
      </w:r>
      <w:r w:rsidRPr="00FF5F40">
        <w:rPr>
          <w:rFonts w:ascii="Arial" w:hAnsi="Arial" w:cs="Arial"/>
        </w:rPr>
        <w:t xml:space="preserve">использования </w:t>
      </w:r>
      <w:r w:rsidR="003E7718">
        <w:rPr>
          <w:rFonts w:ascii="Arial" w:hAnsi="Arial" w:cs="Arial"/>
        </w:rPr>
        <w:t xml:space="preserve">ПО </w:t>
      </w:r>
      <w:proofErr w:type="spellStart"/>
      <w:r w:rsidR="003E7718">
        <w:rPr>
          <w:rFonts w:ascii="Arial" w:hAnsi="Arial" w:cs="Arial"/>
        </w:rPr>
        <w:t>по</w:t>
      </w:r>
      <w:proofErr w:type="spellEnd"/>
      <w:r w:rsidR="003E7718">
        <w:rPr>
          <w:rFonts w:ascii="Arial" w:hAnsi="Arial" w:cs="Arial"/>
        </w:rPr>
        <w:t xml:space="preserve"> Лицензионным метрикам</w:t>
      </w:r>
      <w:r w:rsidRPr="00FF5F40">
        <w:rPr>
          <w:rFonts w:ascii="Arial" w:hAnsi="Arial" w:cs="Arial"/>
        </w:rPr>
        <w:t xml:space="preserve">. Конечный </w:t>
      </w:r>
      <w:r w:rsidRPr="002828E4">
        <w:rPr>
          <w:rFonts w:ascii="Arial" w:hAnsi="Arial" w:cs="Arial"/>
        </w:rPr>
        <w:t xml:space="preserve">пользователь обязан обеспечить доступ представителей Правообладателя и/или его уполномоченных лиц для проведения таких выездных проверок в свои офисы, а также в офисы аффилированных и иных третьих лиц, Лицензии на которое </w:t>
      </w:r>
      <w:r w:rsidR="003E7718" w:rsidRPr="002828E4">
        <w:rPr>
          <w:rFonts w:ascii="Arial" w:hAnsi="Arial" w:cs="Arial"/>
        </w:rPr>
        <w:t xml:space="preserve">предоставлены </w:t>
      </w:r>
      <w:r w:rsidRPr="002828E4">
        <w:rPr>
          <w:rFonts w:ascii="Arial" w:hAnsi="Arial" w:cs="Arial"/>
        </w:rPr>
        <w:t xml:space="preserve">Конечному пользователю. </w:t>
      </w:r>
    </w:p>
    <w:p w14:paraId="425A330E" w14:textId="77777777" w:rsidR="00FF5F40" w:rsidRPr="004C271B" w:rsidRDefault="00FF5F40" w:rsidP="007E236B">
      <w:pPr>
        <w:pStyle w:val="aa"/>
        <w:ind w:left="1080"/>
        <w:rPr>
          <w:rFonts w:ascii="Arial" w:hAnsi="Arial" w:cs="Arial"/>
        </w:rPr>
      </w:pPr>
      <w:r w:rsidRPr="002828E4">
        <w:rPr>
          <w:rFonts w:ascii="Arial" w:hAnsi="Arial" w:cs="Arial"/>
        </w:rPr>
        <w:t xml:space="preserve">В случае предъявления Правообладателем и/или его уполномоченными лицами требования о проведении такой выездной проверки Конечный пользователь обязуется </w:t>
      </w:r>
      <w:r w:rsidR="002D2136">
        <w:rPr>
          <w:rFonts w:ascii="Arial" w:hAnsi="Arial" w:cs="Arial"/>
        </w:rPr>
        <w:t>не позднее, чем по истечении</w:t>
      </w:r>
      <w:r w:rsidRPr="002828E4">
        <w:rPr>
          <w:rFonts w:ascii="Arial" w:hAnsi="Arial" w:cs="Arial"/>
        </w:rPr>
        <w:t xml:space="preserve"> 10 (десяти) рабочих дней с даты направления соответствующего требования </w:t>
      </w:r>
      <w:r w:rsidR="00875BB7">
        <w:rPr>
          <w:rFonts w:ascii="Arial" w:hAnsi="Arial" w:cs="Arial"/>
        </w:rPr>
        <w:t xml:space="preserve"> Правообладателем</w:t>
      </w:r>
      <w:r w:rsidR="002D2136">
        <w:rPr>
          <w:rFonts w:ascii="Arial" w:hAnsi="Arial" w:cs="Arial"/>
        </w:rPr>
        <w:t>,</w:t>
      </w:r>
      <w:r w:rsidR="00875BB7">
        <w:rPr>
          <w:rFonts w:ascii="Arial" w:hAnsi="Arial" w:cs="Arial"/>
        </w:rPr>
        <w:t xml:space="preserve"> </w:t>
      </w:r>
      <w:r w:rsidRPr="002828E4">
        <w:rPr>
          <w:rFonts w:ascii="Arial" w:hAnsi="Arial" w:cs="Arial"/>
        </w:rPr>
        <w:t>обеспечить условия для ее проведения,</w:t>
      </w:r>
      <w:r w:rsidR="002D2136">
        <w:rPr>
          <w:rFonts w:ascii="Arial" w:hAnsi="Arial" w:cs="Arial"/>
        </w:rPr>
        <w:t xml:space="preserve"> и организовать проведение такой проверки</w:t>
      </w:r>
      <w:r w:rsidRPr="002828E4">
        <w:rPr>
          <w:rFonts w:ascii="Arial" w:hAnsi="Arial" w:cs="Arial"/>
        </w:rPr>
        <w:t xml:space="preserve"> в т.ч. путем организации прямого доступа Правообладателя и/или его уполномоченных лиц к требуемой информации и техническим устройствам</w:t>
      </w:r>
      <w:r w:rsidR="002D2136">
        <w:rPr>
          <w:rFonts w:ascii="Arial" w:hAnsi="Arial" w:cs="Arial"/>
        </w:rPr>
        <w:t xml:space="preserve">, содержащим </w:t>
      </w:r>
      <w:r w:rsidR="00195BE0">
        <w:rPr>
          <w:rFonts w:ascii="Arial" w:hAnsi="Arial" w:cs="Arial"/>
        </w:rPr>
        <w:t>требуемую</w:t>
      </w:r>
      <w:r w:rsidR="002D2136">
        <w:rPr>
          <w:rFonts w:ascii="Arial" w:hAnsi="Arial" w:cs="Arial"/>
        </w:rPr>
        <w:t xml:space="preserve"> информацию</w:t>
      </w:r>
      <w:r w:rsidR="00195BE0">
        <w:rPr>
          <w:rFonts w:ascii="Arial" w:hAnsi="Arial" w:cs="Arial"/>
        </w:rPr>
        <w:t>,</w:t>
      </w:r>
      <w:r w:rsidR="0096356E" w:rsidRPr="0096356E">
        <w:rPr>
          <w:rFonts w:ascii="Arial" w:hAnsi="Arial" w:cs="Arial"/>
        </w:rPr>
        <w:t xml:space="preserve"> </w:t>
      </w:r>
      <w:r w:rsidR="0096356E" w:rsidRPr="00875BB7">
        <w:rPr>
          <w:rFonts w:ascii="Arial" w:hAnsi="Arial" w:cs="Arial"/>
        </w:rPr>
        <w:t>в соответствии с внутренними требованиями Конечного пользователя к системе безопасности</w:t>
      </w:r>
      <w:r w:rsidRPr="002828E4">
        <w:rPr>
          <w:rFonts w:ascii="Arial" w:hAnsi="Arial" w:cs="Arial"/>
        </w:rPr>
        <w:t xml:space="preserve">. Нарушение </w:t>
      </w:r>
      <w:r w:rsidRPr="004C271B">
        <w:rPr>
          <w:rFonts w:ascii="Arial" w:hAnsi="Arial" w:cs="Arial"/>
        </w:rPr>
        <w:t xml:space="preserve">Конечным пользователем любой из обязанностей, касающихся проведения аудита фактического количества </w:t>
      </w:r>
      <w:r w:rsidR="003E7718" w:rsidRPr="004C271B">
        <w:rPr>
          <w:rFonts w:ascii="Arial" w:hAnsi="Arial" w:cs="Arial"/>
        </w:rPr>
        <w:t xml:space="preserve">использования </w:t>
      </w:r>
      <w:r w:rsidRPr="004C271B">
        <w:rPr>
          <w:rFonts w:ascii="Arial" w:hAnsi="Arial" w:cs="Arial"/>
        </w:rPr>
        <w:t xml:space="preserve">Программного обеспечения, является существенным нарушением условий </w:t>
      </w:r>
      <w:r w:rsidR="003E7718" w:rsidRPr="004C271B">
        <w:rPr>
          <w:rFonts w:ascii="Arial" w:hAnsi="Arial" w:cs="Arial"/>
        </w:rPr>
        <w:t>С</w:t>
      </w:r>
      <w:r w:rsidRPr="004C271B">
        <w:rPr>
          <w:rFonts w:ascii="Arial" w:hAnsi="Arial" w:cs="Arial"/>
        </w:rPr>
        <w:t>оглашения.</w:t>
      </w:r>
    </w:p>
    <w:p w14:paraId="196583D1" w14:textId="4D3AC650" w:rsidR="0096356E" w:rsidRPr="004C271B" w:rsidRDefault="0096356E" w:rsidP="004C271B">
      <w:pPr>
        <w:pStyle w:val="aa"/>
        <w:numPr>
          <w:ilvl w:val="1"/>
          <w:numId w:val="5"/>
        </w:numPr>
        <w:rPr>
          <w:rFonts w:ascii="Arial" w:hAnsi="Arial" w:cs="Arial"/>
          <w:b/>
        </w:rPr>
      </w:pPr>
      <w:r w:rsidRPr="004C271B">
        <w:rPr>
          <w:rFonts w:ascii="Arial" w:hAnsi="Arial" w:cs="Arial"/>
        </w:rPr>
        <w:t xml:space="preserve">Если в результате трекинга и/или аудита будет выявлен факт нарушения Конечным пользователей условий Договора предоставления права использования, Конечный пользователь обязан исходя из Лицензионных </w:t>
      </w:r>
      <w:r w:rsidRPr="004C271B">
        <w:rPr>
          <w:rFonts w:ascii="Arial" w:hAnsi="Arial" w:cs="Arial"/>
        </w:rPr>
        <w:lastRenderedPageBreak/>
        <w:t>метрик для соответствующего ПО возместить стоимость права использования ПО сверх разрешенного в Договоре предоставления права использования  количества, в течение 10 (десяти) дней с момента получения соответствующего требования от Правообладателя</w:t>
      </w:r>
      <w:r w:rsidR="00195BE0" w:rsidRPr="004C271B">
        <w:rPr>
          <w:rFonts w:ascii="Arial" w:hAnsi="Arial" w:cs="Arial"/>
        </w:rPr>
        <w:t>.</w:t>
      </w:r>
    </w:p>
    <w:p w14:paraId="667EB9B2" w14:textId="77777777" w:rsidR="003E7718" w:rsidRPr="004C271B" w:rsidRDefault="003E7718" w:rsidP="00FF5F40">
      <w:pPr>
        <w:rPr>
          <w:rFonts w:ascii="Arial" w:hAnsi="Arial" w:cs="Arial"/>
        </w:rPr>
      </w:pPr>
    </w:p>
    <w:p w14:paraId="26A6DA86" w14:textId="77777777" w:rsidR="0045567C" w:rsidRPr="004C271B" w:rsidRDefault="0045567C" w:rsidP="0045567C">
      <w:pPr>
        <w:rPr>
          <w:rFonts w:ascii="Arial" w:hAnsi="Arial" w:cs="Arial"/>
        </w:rPr>
      </w:pPr>
    </w:p>
    <w:p w14:paraId="6A1A1FFE" w14:textId="77777777" w:rsidR="007E236B" w:rsidRPr="004C271B" w:rsidRDefault="0045567C" w:rsidP="0045567C">
      <w:pPr>
        <w:pStyle w:val="aa"/>
        <w:numPr>
          <w:ilvl w:val="0"/>
          <w:numId w:val="5"/>
        </w:numPr>
        <w:rPr>
          <w:rFonts w:ascii="Arial" w:hAnsi="Arial" w:cs="Arial"/>
          <w:b/>
        </w:rPr>
      </w:pPr>
      <w:r w:rsidRPr="004C271B">
        <w:rPr>
          <w:rFonts w:ascii="Arial" w:hAnsi="Arial" w:cs="Arial"/>
          <w:b/>
        </w:rPr>
        <w:t>ОБЪЕМ ПЕРЕДАВАЕМЫХ ПРАВ И СПОСОБЫ ИСПОЛЬЗОВАНИЯ</w:t>
      </w:r>
    </w:p>
    <w:p w14:paraId="074A40E6" w14:textId="3E83D191" w:rsidR="007E236B" w:rsidRPr="004C271B" w:rsidRDefault="0045567C" w:rsidP="0045567C">
      <w:pPr>
        <w:pStyle w:val="aa"/>
        <w:numPr>
          <w:ilvl w:val="1"/>
          <w:numId w:val="5"/>
        </w:numPr>
        <w:rPr>
          <w:rFonts w:ascii="Arial" w:hAnsi="Arial" w:cs="Arial"/>
          <w:b/>
        </w:rPr>
      </w:pPr>
      <w:r w:rsidRPr="004C271B">
        <w:rPr>
          <w:rFonts w:ascii="Arial" w:hAnsi="Arial" w:cs="Arial"/>
        </w:rPr>
        <w:t xml:space="preserve">Конечному пользователю </w:t>
      </w:r>
      <w:r w:rsidR="00F41B25">
        <w:rPr>
          <w:rFonts w:ascii="Arial" w:hAnsi="Arial" w:cs="Arial"/>
        </w:rPr>
        <w:t xml:space="preserve">предоставляется </w:t>
      </w:r>
      <w:r w:rsidRPr="004C271B">
        <w:rPr>
          <w:rFonts w:ascii="Arial" w:hAnsi="Arial" w:cs="Arial"/>
        </w:rPr>
        <w:t>право на использование ПО (неисключительная лицензия)</w:t>
      </w:r>
      <w:r w:rsidR="00FE0B7A" w:rsidRPr="004C271B">
        <w:rPr>
          <w:rFonts w:ascii="Arial" w:hAnsi="Arial" w:cs="Arial"/>
        </w:rPr>
        <w:t xml:space="preserve"> на следующих условиях:</w:t>
      </w:r>
    </w:p>
    <w:p w14:paraId="46A86111" w14:textId="77777777" w:rsidR="007E236B" w:rsidRPr="004C271B" w:rsidRDefault="00FE0B7A" w:rsidP="007E236B">
      <w:pPr>
        <w:pStyle w:val="aa"/>
        <w:numPr>
          <w:ilvl w:val="2"/>
          <w:numId w:val="5"/>
        </w:numPr>
        <w:rPr>
          <w:rFonts w:ascii="Arial" w:hAnsi="Arial" w:cs="Arial"/>
          <w:b/>
        </w:rPr>
      </w:pPr>
      <w:r w:rsidRPr="004C271B">
        <w:rPr>
          <w:rFonts w:ascii="Arial" w:hAnsi="Arial" w:cs="Arial"/>
        </w:rPr>
        <w:t>Способы использования</w:t>
      </w:r>
      <w:r w:rsidR="00AA61AB" w:rsidRPr="004C271B">
        <w:rPr>
          <w:rFonts w:ascii="Arial" w:hAnsi="Arial" w:cs="Arial"/>
        </w:rPr>
        <w:t xml:space="preserve"> ПО</w:t>
      </w:r>
      <w:r w:rsidRPr="004C271B">
        <w:rPr>
          <w:rFonts w:ascii="Arial" w:hAnsi="Arial" w:cs="Arial"/>
        </w:rPr>
        <w:t>:</w:t>
      </w:r>
    </w:p>
    <w:p w14:paraId="44A094C7" w14:textId="54700663" w:rsidR="007E236B" w:rsidRPr="007E236B" w:rsidRDefault="00204B6E" w:rsidP="007E236B">
      <w:pPr>
        <w:pStyle w:val="aa"/>
        <w:numPr>
          <w:ilvl w:val="3"/>
          <w:numId w:val="5"/>
        </w:numPr>
        <w:rPr>
          <w:rFonts w:ascii="Arial" w:hAnsi="Arial" w:cs="Arial"/>
          <w:b/>
        </w:rPr>
      </w:pPr>
      <w:r>
        <w:rPr>
          <w:rFonts w:ascii="Arial" w:hAnsi="Arial" w:cs="Arial"/>
        </w:rPr>
        <w:t>в</w:t>
      </w:r>
      <w:r w:rsidR="0045567C" w:rsidRPr="004C271B">
        <w:rPr>
          <w:rFonts w:ascii="Arial" w:hAnsi="Arial" w:cs="Arial"/>
        </w:rPr>
        <w:t>оспроизведени</w:t>
      </w:r>
      <w:r w:rsidR="00FE0B7A" w:rsidRPr="004C271B">
        <w:rPr>
          <w:rFonts w:ascii="Arial" w:hAnsi="Arial" w:cs="Arial"/>
        </w:rPr>
        <w:t>е</w:t>
      </w:r>
      <w:r>
        <w:rPr>
          <w:rFonts w:ascii="Arial" w:hAnsi="Arial" w:cs="Arial"/>
        </w:rPr>
        <w:t>,</w:t>
      </w:r>
      <w:r w:rsidR="0045567C" w:rsidRPr="007E236B">
        <w:rPr>
          <w:rFonts w:ascii="Arial" w:hAnsi="Arial" w:cs="Arial"/>
        </w:rPr>
        <w:t xml:space="preserve"> </w:t>
      </w:r>
      <w:r w:rsidRPr="00204B6E">
        <w:rPr>
          <w:rFonts w:ascii="Arial" w:hAnsi="Arial" w:cs="Arial"/>
        </w:rPr>
        <w:t xml:space="preserve">ограниченное правом инсталляции, копирования и запуска </w:t>
      </w:r>
      <w:r>
        <w:rPr>
          <w:rFonts w:ascii="Arial" w:hAnsi="Arial" w:cs="Arial"/>
        </w:rPr>
        <w:t>ПО</w:t>
      </w:r>
      <w:r w:rsidRPr="00204B6E">
        <w:rPr>
          <w:rFonts w:ascii="Arial" w:hAnsi="Arial" w:cs="Arial"/>
        </w:rPr>
        <w:t xml:space="preserve"> </w:t>
      </w:r>
      <w:r w:rsidR="00FE0B7A" w:rsidRPr="007E236B">
        <w:rPr>
          <w:rFonts w:ascii="Arial" w:hAnsi="Arial" w:cs="Arial"/>
        </w:rPr>
        <w:t>для целей использования по функциональному назначению</w:t>
      </w:r>
      <w:r w:rsidR="0045567C" w:rsidRPr="007E236B">
        <w:rPr>
          <w:rFonts w:ascii="Arial" w:hAnsi="Arial" w:cs="Arial"/>
        </w:rPr>
        <w:t xml:space="preserve"> в соответствии с </w:t>
      </w:r>
      <w:r>
        <w:rPr>
          <w:rFonts w:ascii="Arial" w:hAnsi="Arial" w:cs="Arial"/>
        </w:rPr>
        <w:t xml:space="preserve">Лицензионными </w:t>
      </w:r>
      <w:r w:rsidR="0045567C" w:rsidRPr="007E236B">
        <w:rPr>
          <w:rFonts w:ascii="Arial" w:hAnsi="Arial" w:cs="Arial"/>
        </w:rPr>
        <w:t xml:space="preserve">метриками, </w:t>
      </w:r>
      <w:r w:rsidR="00FE0B7A" w:rsidRPr="007E236B">
        <w:rPr>
          <w:rFonts w:ascii="Arial" w:hAnsi="Arial" w:cs="Arial"/>
        </w:rPr>
        <w:t xml:space="preserve">указанными в Договоре </w:t>
      </w:r>
      <w:r w:rsidR="00FE0B7A" w:rsidRPr="007E236B">
        <w:rPr>
          <w:rFonts w:ascii="Arial" w:hAnsi="Arial" w:cs="Arial"/>
          <w:bCs/>
        </w:rPr>
        <w:t>предоставления права использования, либо</w:t>
      </w:r>
    </w:p>
    <w:p w14:paraId="5F787AB2" w14:textId="7C1119AD" w:rsidR="00FE0B7A" w:rsidRPr="007E236B" w:rsidRDefault="00FE0B7A" w:rsidP="007E236B">
      <w:pPr>
        <w:pStyle w:val="aa"/>
        <w:numPr>
          <w:ilvl w:val="3"/>
          <w:numId w:val="5"/>
        </w:numPr>
        <w:rPr>
          <w:rFonts w:ascii="Arial" w:hAnsi="Arial" w:cs="Arial"/>
          <w:b/>
        </w:rPr>
      </w:pPr>
      <w:r w:rsidRPr="007E236B">
        <w:rPr>
          <w:rFonts w:ascii="Arial" w:hAnsi="Arial" w:cs="Arial"/>
        </w:rPr>
        <w:t>удаленн</w:t>
      </w:r>
      <w:r w:rsidR="00204B6E">
        <w:rPr>
          <w:rFonts w:ascii="Arial" w:hAnsi="Arial" w:cs="Arial"/>
        </w:rPr>
        <w:t>ое использование функционала ПО посредством сети Интернет</w:t>
      </w:r>
      <w:r w:rsidRPr="007E236B">
        <w:rPr>
          <w:rFonts w:ascii="Arial" w:hAnsi="Arial" w:cs="Arial"/>
        </w:rPr>
        <w:t xml:space="preserve"> для целей использования по функциональному назначению в соответствии с </w:t>
      </w:r>
      <w:r w:rsidR="00204B6E">
        <w:rPr>
          <w:rFonts w:ascii="Arial" w:hAnsi="Arial" w:cs="Arial"/>
        </w:rPr>
        <w:t xml:space="preserve">Лицензионными </w:t>
      </w:r>
      <w:r w:rsidRPr="007E236B">
        <w:rPr>
          <w:rFonts w:ascii="Arial" w:hAnsi="Arial" w:cs="Arial"/>
        </w:rPr>
        <w:t xml:space="preserve">метриками, указанными в Договоре </w:t>
      </w:r>
      <w:r w:rsidRPr="007E236B">
        <w:rPr>
          <w:rFonts w:ascii="Arial" w:hAnsi="Arial" w:cs="Arial"/>
          <w:bCs/>
        </w:rPr>
        <w:t>предоставления права использования.</w:t>
      </w:r>
    </w:p>
    <w:p w14:paraId="46540427" w14:textId="77777777" w:rsidR="00FE0B7A" w:rsidRPr="003C360F" w:rsidRDefault="0045567C" w:rsidP="007E236B">
      <w:pPr>
        <w:pStyle w:val="aa"/>
        <w:numPr>
          <w:ilvl w:val="2"/>
          <w:numId w:val="5"/>
        </w:numPr>
        <w:rPr>
          <w:rFonts w:ascii="Arial" w:hAnsi="Arial" w:cs="Arial"/>
        </w:rPr>
      </w:pPr>
      <w:r w:rsidRPr="003C360F">
        <w:rPr>
          <w:rFonts w:ascii="Arial" w:hAnsi="Arial" w:cs="Arial"/>
        </w:rPr>
        <w:t>Конечный пользователь вправе копировать ПО исключительно с целью производства резервной копии и архивирования ПО.</w:t>
      </w:r>
    </w:p>
    <w:p w14:paraId="203028DB" w14:textId="77777777" w:rsidR="002828E4" w:rsidRPr="002828E4" w:rsidRDefault="002828E4" w:rsidP="007E236B">
      <w:pPr>
        <w:pStyle w:val="aa"/>
        <w:numPr>
          <w:ilvl w:val="2"/>
          <w:numId w:val="5"/>
        </w:numPr>
        <w:rPr>
          <w:rFonts w:ascii="Arial" w:hAnsi="Arial" w:cs="Arial"/>
        </w:rPr>
      </w:pPr>
      <w:r w:rsidRPr="002828E4">
        <w:rPr>
          <w:rFonts w:ascii="Arial" w:hAnsi="Arial" w:cs="Arial"/>
        </w:rPr>
        <w:t xml:space="preserve">Срок использования ПО: в течение срока, указанного в Договоре предоставления права использования, но в любом случае такой срок не может быть более срока использования ПО, указанного в соглашении между Правообладателем и </w:t>
      </w:r>
      <w:r w:rsidR="00956164">
        <w:rPr>
          <w:rFonts w:ascii="Arial" w:hAnsi="Arial" w:cs="Arial"/>
        </w:rPr>
        <w:t>Партнером Правообладателя</w:t>
      </w:r>
      <w:r w:rsidRPr="002828E4">
        <w:rPr>
          <w:rFonts w:ascii="Arial" w:hAnsi="Arial" w:cs="Arial"/>
        </w:rPr>
        <w:t>.</w:t>
      </w:r>
    </w:p>
    <w:p w14:paraId="729C277B" w14:textId="77777777" w:rsidR="002828E4" w:rsidRPr="002828E4" w:rsidRDefault="002828E4" w:rsidP="007E236B">
      <w:pPr>
        <w:pStyle w:val="aa"/>
        <w:numPr>
          <w:ilvl w:val="2"/>
          <w:numId w:val="5"/>
        </w:numPr>
        <w:rPr>
          <w:rFonts w:ascii="Arial" w:hAnsi="Arial" w:cs="Arial"/>
        </w:rPr>
      </w:pPr>
      <w:r w:rsidRPr="002828E4">
        <w:rPr>
          <w:rFonts w:ascii="Arial" w:hAnsi="Arial" w:cs="Arial"/>
        </w:rPr>
        <w:t>Территория использования ПО: территория Российской Федерации.</w:t>
      </w:r>
    </w:p>
    <w:p w14:paraId="6BA39649" w14:textId="77777777" w:rsidR="007E236B" w:rsidRDefault="000F5157" w:rsidP="007E236B">
      <w:pPr>
        <w:pStyle w:val="aa"/>
        <w:numPr>
          <w:ilvl w:val="2"/>
          <w:numId w:val="5"/>
        </w:numPr>
        <w:rPr>
          <w:rFonts w:ascii="Arial" w:hAnsi="Arial" w:cs="Arial"/>
        </w:rPr>
      </w:pPr>
      <w:r w:rsidRPr="002828E4">
        <w:rPr>
          <w:rFonts w:ascii="Arial" w:hAnsi="Arial" w:cs="Arial"/>
        </w:rPr>
        <w:t>За исключением использования способами и в объеме, прямо предусмотренными Соглашением или законодательством Российской Федерации, Конечный пользователь не имеет права использовать ПО, в том числе</w:t>
      </w:r>
      <w:r w:rsidR="0045567C" w:rsidRPr="002828E4">
        <w:rPr>
          <w:rFonts w:ascii="Arial" w:hAnsi="Arial" w:cs="Arial"/>
        </w:rPr>
        <w:t>:</w:t>
      </w:r>
    </w:p>
    <w:p w14:paraId="7DC9716A" w14:textId="77777777" w:rsidR="00B62AAD" w:rsidRPr="007E236B" w:rsidRDefault="000F5157" w:rsidP="007E236B">
      <w:pPr>
        <w:pStyle w:val="aa"/>
        <w:numPr>
          <w:ilvl w:val="3"/>
          <w:numId w:val="5"/>
        </w:numPr>
        <w:rPr>
          <w:rFonts w:ascii="Arial" w:hAnsi="Arial" w:cs="Arial"/>
        </w:rPr>
      </w:pPr>
      <w:r w:rsidRPr="007E236B">
        <w:rPr>
          <w:rFonts w:ascii="Arial" w:hAnsi="Arial" w:cs="Arial"/>
        </w:rPr>
        <w:t xml:space="preserve">изучать, исследовать или испытывать функционирование ПО в целях определения идей и принципов, лежащих в основе любого элемента ПО, </w:t>
      </w:r>
      <w:r w:rsidR="00B62AAD" w:rsidRPr="007E236B">
        <w:rPr>
          <w:rFonts w:ascii="Arial" w:hAnsi="Arial" w:cs="Arial"/>
        </w:rPr>
        <w:t xml:space="preserve">дизассемблировать, </w:t>
      </w:r>
      <w:proofErr w:type="spellStart"/>
      <w:r w:rsidR="00B62AAD" w:rsidRPr="007E236B">
        <w:rPr>
          <w:rFonts w:ascii="Arial" w:hAnsi="Arial" w:cs="Arial"/>
        </w:rPr>
        <w:t>декомпилировать</w:t>
      </w:r>
      <w:proofErr w:type="spellEnd"/>
      <w:r w:rsidR="00B62AAD" w:rsidRPr="007E236B">
        <w:rPr>
          <w:rFonts w:ascii="Arial" w:hAnsi="Arial" w:cs="Arial"/>
        </w:rPr>
        <w:t>, осуществлять обратную разработку или иным способом осуществлять попытку получить исходный текст ПО;</w:t>
      </w:r>
    </w:p>
    <w:p w14:paraId="3410FC4D" w14:textId="77777777" w:rsidR="00B62AAD" w:rsidRPr="002828E4" w:rsidRDefault="00B62AAD" w:rsidP="007E236B">
      <w:pPr>
        <w:pStyle w:val="aa"/>
        <w:numPr>
          <w:ilvl w:val="3"/>
          <w:numId w:val="5"/>
        </w:numPr>
        <w:rPr>
          <w:rFonts w:ascii="Arial" w:hAnsi="Arial" w:cs="Arial"/>
        </w:rPr>
      </w:pPr>
      <w:r w:rsidRPr="002828E4">
        <w:rPr>
          <w:rFonts w:ascii="Arial" w:hAnsi="Arial" w:cs="Arial"/>
        </w:rPr>
        <w:t>модифицировать, изменять ПО, иным образом создавать производное произведение данного ПО или каким-либо образом изменять его целостность;</w:t>
      </w:r>
    </w:p>
    <w:p w14:paraId="0AABD524" w14:textId="77777777" w:rsidR="000F5157" w:rsidRPr="002828E4" w:rsidRDefault="000F5157" w:rsidP="007E236B">
      <w:pPr>
        <w:pStyle w:val="aa"/>
        <w:numPr>
          <w:ilvl w:val="3"/>
          <w:numId w:val="5"/>
        </w:numPr>
        <w:rPr>
          <w:rFonts w:ascii="Arial" w:hAnsi="Arial" w:cs="Arial"/>
        </w:rPr>
      </w:pPr>
      <w:r w:rsidRPr="002828E4">
        <w:rPr>
          <w:rFonts w:ascii="Arial" w:hAnsi="Arial" w:cs="Arial"/>
        </w:rPr>
        <w:t xml:space="preserve">осуществлять исправление ошибок ПО, в т.ч. явных, или производить какие-либо иные изменения в ПО, компонентах ПО или соответствующей </w:t>
      </w:r>
      <w:r w:rsidR="00751249">
        <w:rPr>
          <w:rFonts w:ascii="Arial" w:hAnsi="Arial" w:cs="Arial"/>
        </w:rPr>
        <w:t>Д</w:t>
      </w:r>
      <w:r w:rsidRPr="002828E4">
        <w:rPr>
          <w:rFonts w:ascii="Arial" w:hAnsi="Arial" w:cs="Arial"/>
        </w:rPr>
        <w:t>окументации к нему;</w:t>
      </w:r>
    </w:p>
    <w:p w14:paraId="7D1C7E45" w14:textId="77777777" w:rsidR="000F5157" w:rsidRPr="002828E4" w:rsidRDefault="000F5157" w:rsidP="007E236B">
      <w:pPr>
        <w:pStyle w:val="aa"/>
        <w:numPr>
          <w:ilvl w:val="3"/>
          <w:numId w:val="5"/>
        </w:numPr>
        <w:rPr>
          <w:rFonts w:ascii="Arial" w:hAnsi="Arial" w:cs="Arial"/>
        </w:rPr>
      </w:pPr>
      <w:r w:rsidRPr="002828E4">
        <w:rPr>
          <w:rFonts w:ascii="Arial" w:hAnsi="Arial" w:cs="Arial"/>
        </w:rPr>
        <w:t>воспроизводить, распространять, копировать, доводить до всеобщего сведения ПО в любой форме и любым способом, прямо не предусмотренным Соглашением, в том числе совместно с другими программами, в составе сборников программных продуктов, c предложением других программ, настроек и иных продуктов, независимо от целей такого использования;</w:t>
      </w:r>
    </w:p>
    <w:p w14:paraId="4925261C" w14:textId="77777777" w:rsidR="000F5157" w:rsidRPr="002828E4" w:rsidRDefault="000F5157" w:rsidP="007E236B">
      <w:pPr>
        <w:pStyle w:val="aa"/>
        <w:numPr>
          <w:ilvl w:val="3"/>
          <w:numId w:val="5"/>
        </w:numPr>
        <w:rPr>
          <w:rFonts w:ascii="Arial" w:hAnsi="Arial" w:cs="Arial"/>
        </w:rPr>
      </w:pPr>
      <w:r w:rsidRPr="002828E4">
        <w:rPr>
          <w:rFonts w:ascii="Arial" w:hAnsi="Arial" w:cs="Arial"/>
        </w:rPr>
        <w:t xml:space="preserve">сдавать в аренду и передавать во временное пользование (в том числе путем передачи </w:t>
      </w:r>
      <w:r w:rsidR="00FC5E9A" w:rsidRPr="002828E4">
        <w:rPr>
          <w:rFonts w:ascii="Arial" w:hAnsi="Arial" w:cs="Arial"/>
        </w:rPr>
        <w:t>сервера</w:t>
      </w:r>
      <w:r w:rsidRPr="002828E4">
        <w:rPr>
          <w:rFonts w:ascii="Arial" w:hAnsi="Arial" w:cs="Arial"/>
        </w:rPr>
        <w:t xml:space="preserve">, на котором была произведена </w:t>
      </w:r>
      <w:r w:rsidR="00FC5E9A" w:rsidRPr="002828E4">
        <w:rPr>
          <w:rFonts w:ascii="Arial" w:hAnsi="Arial" w:cs="Arial"/>
        </w:rPr>
        <w:t>у</w:t>
      </w:r>
      <w:r w:rsidRPr="002828E4">
        <w:rPr>
          <w:rFonts w:ascii="Arial" w:hAnsi="Arial" w:cs="Arial"/>
        </w:rPr>
        <w:t xml:space="preserve">становка ПО), </w:t>
      </w:r>
      <w:proofErr w:type="spellStart"/>
      <w:r w:rsidRPr="002828E4">
        <w:rPr>
          <w:rFonts w:ascii="Arial" w:hAnsi="Arial" w:cs="Arial"/>
        </w:rPr>
        <w:t>сублицензировать</w:t>
      </w:r>
      <w:proofErr w:type="spellEnd"/>
      <w:r w:rsidRPr="002828E4">
        <w:rPr>
          <w:rFonts w:ascii="Arial" w:hAnsi="Arial" w:cs="Arial"/>
        </w:rPr>
        <w:t>, передавать или уступать права, предоставленные Конечному пользователю по Соглашению, и любые другие права, связанные с ПО, любому другому лицу, если иное прямо не предусмотрено настоящим Соглашением;</w:t>
      </w:r>
    </w:p>
    <w:p w14:paraId="3133E28E" w14:textId="77777777" w:rsidR="000F5157" w:rsidRPr="002828E4" w:rsidRDefault="000F5157" w:rsidP="007E236B">
      <w:pPr>
        <w:pStyle w:val="aa"/>
        <w:numPr>
          <w:ilvl w:val="3"/>
          <w:numId w:val="5"/>
        </w:numPr>
        <w:rPr>
          <w:rFonts w:ascii="Arial" w:hAnsi="Arial" w:cs="Arial"/>
        </w:rPr>
      </w:pPr>
      <w:r w:rsidRPr="002828E4">
        <w:rPr>
          <w:rFonts w:ascii="Arial" w:hAnsi="Arial" w:cs="Arial"/>
        </w:rPr>
        <w:t xml:space="preserve">создавать условия для доступа к ПО третьим лицам, не имеющим права использования данного ПО, в том числе в виртуальной среде или через </w:t>
      </w:r>
      <w:r w:rsidRPr="002828E4">
        <w:rPr>
          <w:rFonts w:ascii="Arial" w:hAnsi="Arial" w:cs="Arial"/>
        </w:rPr>
        <w:lastRenderedPageBreak/>
        <w:t>сеть Интернет, если иное прямо не предусмотрено настоящим Соглашением;</w:t>
      </w:r>
    </w:p>
    <w:p w14:paraId="2E872805" w14:textId="77777777" w:rsidR="00B62AAD" w:rsidRPr="002828E4" w:rsidRDefault="00B62AAD" w:rsidP="007E236B">
      <w:pPr>
        <w:pStyle w:val="aa"/>
        <w:numPr>
          <w:ilvl w:val="3"/>
          <w:numId w:val="5"/>
        </w:numPr>
        <w:rPr>
          <w:rFonts w:ascii="Arial" w:hAnsi="Arial" w:cs="Arial"/>
        </w:rPr>
      </w:pPr>
      <w:r w:rsidRPr="002828E4">
        <w:rPr>
          <w:rFonts w:ascii="Arial" w:hAnsi="Arial" w:cs="Arial"/>
        </w:rPr>
        <w:t>использовать ПО для организации публичных сервисов, в том числе путем предоставления удаленного доступа к ПО (</w:t>
      </w:r>
      <w:proofErr w:type="spellStart"/>
      <w:r w:rsidRPr="002828E4">
        <w:rPr>
          <w:rFonts w:ascii="Arial" w:hAnsi="Arial" w:cs="Arial"/>
        </w:rPr>
        <w:t>SaaS</w:t>
      </w:r>
      <w:proofErr w:type="spellEnd"/>
      <w:r w:rsidRPr="002828E4">
        <w:rPr>
          <w:rFonts w:ascii="Arial" w:hAnsi="Arial" w:cs="Arial"/>
        </w:rPr>
        <w:t>) (включая использование ПО для аутсорсинга бизнес-процессов и т.д.), а также в составе инфраструктуры (</w:t>
      </w:r>
      <w:proofErr w:type="spellStart"/>
      <w:r w:rsidRPr="002828E4">
        <w:rPr>
          <w:rFonts w:ascii="Arial" w:hAnsi="Arial" w:cs="Arial"/>
        </w:rPr>
        <w:t>IaaS</w:t>
      </w:r>
      <w:proofErr w:type="spellEnd"/>
      <w:r w:rsidRPr="002828E4">
        <w:rPr>
          <w:rFonts w:ascii="Arial" w:hAnsi="Arial" w:cs="Arial"/>
        </w:rPr>
        <w:t>), платформы (</w:t>
      </w:r>
      <w:proofErr w:type="spellStart"/>
      <w:r w:rsidRPr="002828E4">
        <w:rPr>
          <w:rFonts w:ascii="Arial" w:hAnsi="Arial" w:cs="Arial"/>
        </w:rPr>
        <w:t>PaaS</w:t>
      </w:r>
      <w:proofErr w:type="spellEnd"/>
      <w:r w:rsidRPr="002828E4">
        <w:rPr>
          <w:rFonts w:ascii="Arial" w:hAnsi="Arial" w:cs="Arial"/>
        </w:rPr>
        <w:t>) и иных «облачных» моделях;</w:t>
      </w:r>
    </w:p>
    <w:p w14:paraId="121717C5" w14:textId="77777777" w:rsidR="00B62AAD" w:rsidRPr="002828E4" w:rsidRDefault="00B62AAD" w:rsidP="007E236B">
      <w:pPr>
        <w:pStyle w:val="aa"/>
        <w:numPr>
          <w:ilvl w:val="3"/>
          <w:numId w:val="5"/>
        </w:numPr>
        <w:rPr>
          <w:rFonts w:ascii="Arial" w:hAnsi="Arial" w:cs="Arial"/>
        </w:rPr>
      </w:pPr>
      <w:r w:rsidRPr="002828E4">
        <w:rPr>
          <w:rFonts w:ascii="Arial" w:hAnsi="Arial" w:cs="Arial"/>
        </w:rPr>
        <w:t xml:space="preserve">хранить или использовать ПО </w:t>
      </w:r>
      <w:proofErr w:type="spellStart"/>
      <w:r w:rsidRPr="002828E4">
        <w:rPr>
          <w:rFonts w:ascii="Arial" w:hAnsi="Arial" w:cs="Arial"/>
        </w:rPr>
        <w:t>по</w:t>
      </w:r>
      <w:proofErr w:type="spellEnd"/>
      <w:r w:rsidRPr="002828E4">
        <w:rPr>
          <w:rFonts w:ascii="Arial" w:hAnsi="Arial" w:cs="Arial"/>
        </w:rPr>
        <w:t xml:space="preserve"> истечении разрешенного Правообладателем срока;</w:t>
      </w:r>
    </w:p>
    <w:p w14:paraId="1AF78CC7" w14:textId="77777777" w:rsidR="000F5157" w:rsidRPr="002828E4" w:rsidRDefault="000F5157" w:rsidP="007E236B">
      <w:pPr>
        <w:pStyle w:val="aa"/>
        <w:numPr>
          <w:ilvl w:val="3"/>
          <w:numId w:val="5"/>
        </w:numPr>
        <w:rPr>
          <w:rFonts w:ascii="Arial" w:hAnsi="Arial" w:cs="Arial"/>
        </w:rPr>
      </w:pPr>
      <w:r w:rsidRPr="002828E4">
        <w:rPr>
          <w:rFonts w:ascii="Arial" w:hAnsi="Arial" w:cs="Arial"/>
        </w:rPr>
        <w:t xml:space="preserve">удалять, изменять или делать малозаметными любые уведомления об авторских правах или правах на товарные знаки, которые указаны в </w:t>
      </w:r>
      <w:r w:rsidR="00751249">
        <w:rPr>
          <w:rFonts w:ascii="Arial" w:hAnsi="Arial" w:cs="Arial"/>
        </w:rPr>
        <w:t>Д</w:t>
      </w:r>
      <w:r w:rsidRPr="002828E4">
        <w:rPr>
          <w:rFonts w:ascii="Arial" w:hAnsi="Arial" w:cs="Arial"/>
        </w:rPr>
        <w:t>окументации к ПО или внутри ПО;</w:t>
      </w:r>
    </w:p>
    <w:p w14:paraId="25E06837" w14:textId="77777777" w:rsidR="00B62AAD" w:rsidRPr="002828E4" w:rsidRDefault="00B62AAD" w:rsidP="007E236B">
      <w:pPr>
        <w:pStyle w:val="aa"/>
        <w:numPr>
          <w:ilvl w:val="3"/>
          <w:numId w:val="5"/>
        </w:numPr>
        <w:rPr>
          <w:rFonts w:ascii="Arial" w:hAnsi="Arial" w:cs="Arial"/>
        </w:rPr>
      </w:pPr>
      <w:r w:rsidRPr="002828E4">
        <w:rPr>
          <w:rFonts w:ascii="Arial" w:hAnsi="Arial" w:cs="Arial"/>
        </w:rPr>
        <w:t>устанавливать ПО на вычислительные мощности третьих лиц или по месту расположения третьих лиц за исключением случаев, когда Конечный пользователь использует такие вычислительные мощности для собственных нужд Конечного пользователя на основании договора с такими третьими лицами;</w:t>
      </w:r>
    </w:p>
    <w:p w14:paraId="11D25426" w14:textId="77777777" w:rsidR="00B62AAD" w:rsidRPr="002828E4" w:rsidRDefault="00B62AAD" w:rsidP="007E236B">
      <w:pPr>
        <w:pStyle w:val="aa"/>
        <w:numPr>
          <w:ilvl w:val="3"/>
          <w:numId w:val="5"/>
        </w:numPr>
        <w:rPr>
          <w:rFonts w:ascii="Arial" w:hAnsi="Arial" w:cs="Arial"/>
        </w:rPr>
      </w:pPr>
      <w:bookmarkStart w:id="6" w:name="_page_21_0"/>
      <w:bookmarkEnd w:id="4"/>
      <w:r w:rsidRPr="002828E4">
        <w:rPr>
          <w:rFonts w:ascii="Arial" w:hAnsi="Arial" w:cs="Arial"/>
        </w:rPr>
        <w:t>использовать ПО в нарушение Документации.</w:t>
      </w:r>
    </w:p>
    <w:p w14:paraId="4CF2FDE3" w14:textId="77777777" w:rsidR="0045567C" w:rsidRDefault="007E236B" w:rsidP="007E236B">
      <w:pPr>
        <w:pStyle w:val="aa"/>
        <w:numPr>
          <w:ilvl w:val="2"/>
          <w:numId w:val="5"/>
        </w:numPr>
        <w:rPr>
          <w:rFonts w:ascii="Arial" w:hAnsi="Arial" w:cs="Arial"/>
        </w:rPr>
      </w:pPr>
      <w:r w:rsidRPr="007E236B">
        <w:rPr>
          <w:rFonts w:ascii="Arial" w:hAnsi="Arial" w:cs="Arial"/>
        </w:rPr>
        <w:t>За нарушение интеллектуальных прав на Программное обеспечение, Конечный пользователь несет гражданскую, административную или уголовную ответственность в соответствии с законодательством Российской Федерации.</w:t>
      </w:r>
    </w:p>
    <w:p w14:paraId="2102BD44" w14:textId="77777777" w:rsidR="00C472FB" w:rsidRPr="00C472FB" w:rsidRDefault="00C472FB" w:rsidP="00C472FB">
      <w:pPr>
        <w:pStyle w:val="aa"/>
        <w:numPr>
          <w:ilvl w:val="2"/>
          <w:numId w:val="5"/>
        </w:numPr>
        <w:rPr>
          <w:rFonts w:ascii="Arial" w:hAnsi="Arial" w:cs="Arial"/>
        </w:rPr>
      </w:pPr>
      <w:r>
        <w:rPr>
          <w:rFonts w:ascii="Arial" w:hAnsi="Arial" w:cs="Arial"/>
        </w:rPr>
        <w:t>Использование ПО за пределами допустимых способов использования</w:t>
      </w:r>
      <w:r w:rsidRPr="00C472FB">
        <w:rPr>
          <w:rFonts w:ascii="Arial" w:hAnsi="Arial" w:cs="Arial"/>
        </w:rPr>
        <w:t xml:space="preserve"> по усмотрению Правообладателя может привести к немедленному прекращению действия </w:t>
      </w:r>
      <w:r w:rsidR="004B73B3">
        <w:rPr>
          <w:rFonts w:ascii="Arial" w:hAnsi="Arial" w:cs="Arial"/>
        </w:rPr>
        <w:t>Лицензии</w:t>
      </w:r>
      <w:r w:rsidRPr="00C472FB">
        <w:rPr>
          <w:rFonts w:ascii="Arial" w:hAnsi="Arial" w:cs="Arial"/>
        </w:rPr>
        <w:t>.</w:t>
      </w:r>
    </w:p>
    <w:p w14:paraId="01239E57" w14:textId="77777777" w:rsidR="007E236B" w:rsidRPr="0045567C" w:rsidRDefault="007E236B" w:rsidP="0045567C">
      <w:pPr>
        <w:rPr>
          <w:rFonts w:ascii="Arial" w:hAnsi="Arial" w:cs="Arial"/>
        </w:rPr>
      </w:pPr>
    </w:p>
    <w:p w14:paraId="4E7E31C4" w14:textId="77777777" w:rsidR="00CF06F3" w:rsidRPr="007E236B" w:rsidRDefault="00CF06F3" w:rsidP="007E236B">
      <w:pPr>
        <w:pStyle w:val="aa"/>
        <w:numPr>
          <w:ilvl w:val="0"/>
          <w:numId w:val="5"/>
        </w:numPr>
        <w:rPr>
          <w:rFonts w:ascii="Arial" w:hAnsi="Arial" w:cs="Arial"/>
          <w:b/>
        </w:rPr>
      </w:pPr>
      <w:r w:rsidRPr="007E236B">
        <w:rPr>
          <w:rFonts w:ascii="Arial" w:hAnsi="Arial" w:cs="Arial"/>
          <w:b/>
        </w:rPr>
        <w:t>ИСКЛЮЧИТЕЛЬНЫЕ ПРАВА НА ОБЪЕКТЫ ИНТЕЛЛЕКТУАЛЬНЫХ ПРАВ</w:t>
      </w:r>
    </w:p>
    <w:p w14:paraId="5A4814F4" w14:textId="77777777" w:rsidR="00CF06F3" w:rsidRPr="00CF06F3" w:rsidRDefault="00CF06F3" w:rsidP="00CF06F3">
      <w:pPr>
        <w:rPr>
          <w:rFonts w:ascii="Arial" w:hAnsi="Arial" w:cs="Arial"/>
        </w:rPr>
      </w:pPr>
    </w:p>
    <w:p w14:paraId="1A58B766" w14:textId="77777777" w:rsidR="00CF06F3" w:rsidRPr="007E236B" w:rsidRDefault="00CF06F3" w:rsidP="007E236B">
      <w:pPr>
        <w:pStyle w:val="aa"/>
        <w:numPr>
          <w:ilvl w:val="1"/>
          <w:numId w:val="5"/>
        </w:numPr>
        <w:rPr>
          <w:rFonts w:ascii="Arial" w:hAnsi="Arial" w:cs="Arial"/>
        </w:rPr>
      </w:pPr>
      <w:r w:rsidRPr="007E236B">
        <w:rPr>
          <w:rFonts w:ascii="Arial" w:hAnsi="Arial" w:cs="Arial"/>
        </w:rPr>
        <w:t>Исключительные права на ПО и объекты интеллектуальных прав,</w:t>
      </w:r>
      <w:r w:rsidR="007E236B">
        <w:rPr>
          <w:rFonts w:ascii="Arial" w:hAnsi="Arial" w:cs="Arial"/>
        </w:rPr>
        <w:t xml:space="preserve"> </w:t>
      </w:r>
      <w:r w:rsidRPr="007E236B">
        <w:rPr>
          <w:rFonts w:ascii="Arial" w:hAnsi="Arial" w:cs="Arial"/>
        </w:rPr>
        <w:t>содержащиеся в ПО, принадлежат Правообладателю. Исключительные права</w:t>
      </w:r>
      <w:r w:rsidR="007E236B">
        <w:rPr>
          <w:rFonts w:ascii="Arial" w:hAnsi="Arial" w:cs="Arial"/>
        </w:rPr>
        <w:t xml:space="preserve"> </w:t>
      </w:r>
      <w:r w:rsidRPr="007E236B">
        <w:rPr>
          <w:rFonts w:ascii="Arial" w:hAnsi="Arial" w:cs="Arial"/>
        </w:rPr>
        <w:t>на объекты интеллектуальных прав, содержащиеся в ПО, защищены в соответствии с действующим законодательством Российской Федерации, а также положениями настоящего Соглашения.</w:t>
      </w:r>
    </w:p>
    <w:p w14:paraId="588086F7" w14:textId="77777777" w:rsidR="00CF06F3" w:rsidRPr="007E236B" w:rsidRDefault="00CF06F3" w:rsidP="007E236B">
      <w:pPr>
        <w:pStyle w:val="aa"/>
        <w:numPr>
          <w:ilvl w:val="1"/>
          <w:numId w:val="5"/>
        </w:numPr>
        <w:rPr>
          <w:rFonts w:ascii="Arial" w:hAnsi="Arial" w:cs="Arial"/>
        </w:rPr>
      </w:pPr>
      <w:r w:rsidRPr="00CF06F3">
        <w:rPr>
          <w:rFonts w:ascii="Arial" w:hAnsi="Arial" w:cs="Arial"/>
        </w:rPr>
        <w:t>За исключением права использования, прямо предусмотренного Соглашением, Конечному пользователю не передаются никакие права на интеллектуальную собственность Правообладателя (включая ПО и любые патенты, товарные знаки и результаты интеллектуальной деятельности, охраняемые законодательством Российской Федерации). Конечный пользователь не имеет права в течение срока действия Соглашения или после его окончания использовать или претендовать на любые права на любое название, товарный знак, фирменное наименование, стиль или дизайн, принадлежащие Правообладателю, или любые сходные до степени смешения названия, товарные знаки, фирменные наименования, стили или дизайны.</w:t>
      </w:r>
    </w:p>
    <w:p w14:paraId="55C69370" w14:textId="77777777" w:rsidR="00CF06F3" w:rsidRPr="007E236B" w:rsidRDefault="00CF06F3" w:rsidP="007E236B">
      <w:pPr>
        <w:pStyle w:val="aa"/>
        <w:numPr>
          <w:ilvl w:val="1"/>
          <w:numId w:val="5"/>
        </w:numPr>
        <w:rPr>
          <w:rFonts w:ascii="Arial" w:hAnsi="Arial" w:cs="Arial"/>
        </w:rPr>
      </w:pPr>
      <w:r w:rsidRPr="00CF06F3">
        <w:rPr>
          <w:rFonts w:ascii="Arial" w:hAnsi="Arial" w:cs="Arial"/>
        </w:rPr>
        <w:t xml:space="preserve">Правообладатель вправе использовать ПО </w:t>
      </w:r>
      <w:proofErr w:type="spellStart"/>
      <w:r w:rsidRPr="00CF06F3">
        <w:rPr>
          <w:rFonts w:ascii="Arial" w:hAnsi="Arial" w:cs="Arial"/>
        </w:rPr>
        <w:t>по</w:t>
      </w:r>
      <w:proofErr w:type="spellEnd"/>
      <w:r w:rsidRPr="00CF06F3">
        <w:rPr>
          <w:rFonts w:ascii="Arial" w:hAnsi="Arial" w:cs="Arial"/>
        </w:rPr>
        <w:t xml:space="preserve"> своему усмотрению любым не противоречащим закону способом, в том числе в одностороннем порядке вносить изменения в ПО, изменять функциональность ПО (например, путем</w:t>
      </w:r>
      <w:r w:rsidR="007E236B">
        <w:rPr>
          <w:rFonts w:ascii="Arial" w:hAnsi="Arial" w:cs="Arial"/>
        </w:rPr>
        <w:t xml:space="preserve"> </w:t>
      </w:r>
      <w:r w:rsidRPr="00CF06F3">
        <w:rPr>
          <w:rFonts w:ascii="Arial" w:hAnsi="Arial" w:cs="Arial"/>
        </w:rPr>
        <w:t xml:space="preserve">добавления/удаления соответствующих функций), изменять состав ПО (например, путем добавления и удаления приложений и/или модулей, входящих в состав ПО), создавать новые версии ПО, а также совершать иные действия, связанные с обеспечением функционирования ПО. Конечный пользователь соглашается с тем, что любое использование Правообладателем ПО не может повлечь существенного изменения обстоятельств, из которых Конечный пользователь исходил при заключении Соглашения и Договора предоставления права использования, а равно не может повлечь для </w:t>
      </w:r>
      <w:r w:rsidRPr="00CF06F3">
        <w:rPr>
          <w:rFonts w:ascii="Arial" w:hAnsi="Arial" w:cs="Arial"/>
        </w:rPr>
        <w:lastRenderedPageBreak/>
        <w:t>Конечного пользователя возникновения убытков или иных неблагоприятных последствий.</w:t>
      </w:r>
    </w:p>
    <w:p w14:paraId="3E130422" w14:textId="77777777" w:rsidR="00CF06F3" w:rsidRPr="007E236B" w:rsidRDefault="00CF06F3" w:rsidP="0045567C">
      <w:pPr>
        <w:pStyle w:val="aa"/>
        <w:numPr>
          <w:ilvl w:val="1"/>
          <w:numId w:val="5"/>
        </w:numPr>
        <w:rPr>
          <w:rFonts w:ascii="Arial" w:hAnsi="Arial" w:cs="Arial"/>
        </w:rPr>
      </w:pPr>
      <w:r w:rsidRPr="00CF06F3">
        <w:rPr>
          <w:rFonts w:ascii="Arial" w:hAnsi="Arial" w:cs="Arial"/>
        </w:rPr>
        <w:t>Правообладатель будет оказывать помощь в защите Конечного пользователя от всех исков третьих лиц, оспаривающих право Конечного пользователя использовать ПО. В случае возникновения такого иска Конечный пользователь должен незамедлительно информировать Правообладателя обо всех претензиях, предъявленных третьими лицами, и предоставить всю необходимую информацию, касающуюся этого спора.</w:t>
      </w:r>
    </w:p>
    <w:p w14:paraId="7A925B06" w14:textId="77777777" w:rsidR="00CF06F3" w:rsidRDefault="00CF06F3" w:rsidP="0045567C">
      <w:pPr>
        <w:rPr>
          <w:rFonts w:ascii="Arial" w:hAnsi="Arial" w:cs="Arial"/>
        </w:rPr>
      </w:pPr>
    </w:p>
    <w:p w14:paraId="5BBAEABE" w14:textId="77777777" w:rsidR="0045567C" w:rsidRPr="007E236B" w:rsidRDefault="0045567C" w:rsidP="007E236B">
      <w:pPr>
        <w:pStyle w:val="aa"/>
        <w:numPr>
          <w:ilvl w:val="0"/>
          <w:numId w:val="5"/>
        </w:numPr>
        <w:rPr>
          <w:rFonts w:ascii="Arial" w:hAnsi="Arial" w:cs="Arial"/>
          <w:b/>
        </w:rPr>
      </w:pPr>
      <w:r w:rsidRPr="007E236B">
        <w:rPr>
          <w:rFonts w:ascii="Arial" w:hAnsi="Arial" w:cs="Arial"/>
          <w:b/>
        </w:rPr>
        <w:t>ПОРЯДОК ПЕРЕДАЧИ</w:t>
      </w:r>
    </w:p>
    <w:p w14:paraId="2CCC54B7" w14:textId="77777777" w:rsidR="0045567C" w:rsidRPr="0045567C" w:rsidRDefault="0045567C" w:rsidP="0045567C">
      <w:pPr>
        <w:rPr>
          <w:rFonts w:ascii="Arial" w:hAnsi="Arial" w:cs="Arial"/>
        </w:rPr>
      </w:pPr>
    </w:p>
    <w:p w14:paraId="35DAB437" w14:textId="77777777" w:rsidR="007E236B" w:rsidRDefault="0045567C" w:rsidP="0045567C">
      <w:pPr>
        <w:pStyle w:val="aa"/>
        <w:numPr>
          <w:ilvl w:val="1"/>
          <w:numId w:val="5"/>
        </w:numPr>
        <w:rPr>
          <w:rFonts w:ascii="Arial" w:hAnsi="Arial" w:cs="Arial"/>
        </w:rPr>
      </w:pPr>
      <w:r w:rsidRPr="007E236B">
        <w:rPr>
          <w:rFonts w:ascii="Arial" w:hAnsi="Arial" w:cs="Arial"/>
        </w:rPr>
        <w:t>Передача</w:t>
      </w:r>
      <w:r w:rsidR="000A093A" w:rsidRPr="007E236B">
        <w:rPr>
          <w:rFonts w:ascii="Arial" w:hAnsi="Arial" w:cs="Arial"/>
        </w:rPr>
        <w:t xml:space="preserve"> </w:t>
      </w:r>
      <w:r w:rsidRPr="007E236B">
        <w:rPr>
          <w:rFonts w:ascii="Arial" w:hAnsi="Arial" w:cs="Arial"/>
        </w:rPr>
        <w:t>Конечному</w:t>
      </w:r>
      <w:r w:rsidR="00892411" w:rsidRPr="007E236B">
        <w:rPr>
          <w:rFonts w:ascii="Arial" w:hAnsi="Arial" w:cs="Arial"/>
        </w:rPr>
        <w:t xml:space="preserve"> </w:t>
      </w:r>
      <w:r w:rsidRPr="007E236B">
        <w:rPr>
          <w:rFonts w:ascii="Arial" w:hAnsi="Arial" w:cs="Arial"/>
        </w:rPr>
        <w:t>пользователю</w:t>
      </w:r>
      <w:r w:rsidR="000A093A" w:rsidRPr="007E236B">
        <w:rPr>
          <w:rFonts w:ascii="Arial" w:hAnsi="Arial" w:cs="Arial"/>
        </w:rPr>
        <w:t xml:space="preserve"> </w:t>
      </w:r>
      <w:r w:rsidR="00751249">
        <w:rPr>
          <w:rFonts w:ascii="Arial" w:hAnsi="Arial" w:cs="Arial"/>
        </w:rPr>
        <w:t>Д</w:t>
      </w:r>
      <w:r w:rsidRPr="007E236B">
        <w:rPr>
          <w:rFonts w:ascii="Arial" w:hAnsi="Arial" w:cs="Arial"/>
        </w:rPr>
        <w:t>истрибутива</w:t>
      </w:r>
      <w:r w:rsidR="000A093A" w:rsidRPr="007E236B">
        <w:rPr>
          <w:rFonts w:ascii="Arial" w:hAnsi="Arial" w:cs="Arial"/>
        </w:rPr>
        <w:t xml:space="preserve"> </w:t>
      </w:r>
      <w:r w:rsidR="00751249">
        <w:rPr>
          <w:rFonts w:ascii="Arial" w:hAnsi="Arial" w:cs="Arial"/>
        </w:rPr>
        <w:t xml:space="preserve">ПО </w:t>
      </w:r>
      <w:r w:rsidRPr="007E236B">
        <w:rPr>
          <w:rFonts w:ascii="Arial" w:hAnsi="Arial" w:cs="Arial"/>
        </w:rPr>
        <w:t>для</w:t>
      </w:r>
      <w:r w:rsidR="000A093A" w:rsidRPr="007E236B">
        <w:rPr>
          <w:rFonts w:ascii="Arial" w:hAnsi="Arial" w:cs="Arial"/>
        </w:rPr>
        <w:t xml:space="preserve"> </w:t>
      </w:r>
      <w:r w:rsidRPr="007E236B">
        <w:rPr>
          <w:rFonts w:ascii="Arial" w:hAnsi="Arial" w:cs="Arial"/>
        </w:rPr>
        <w:t>установки</w:t>
      </w:r>
      <w:r w:rsidR="000A093A" w:rsidRPr="007E236B">
        <w:rPr>
          <w:rFonts w:ascii="Arial" w:hAnsi="Arial" w:cs="Arial"/>
        </w:rPr>
        <w:t xml:space="preserve"> </w:t>
      </w:r>
      <w:r w:rsidRPr="007E236B">
        <w:rPr>
          <w:rFonts w:ascii="Arial" w:hAnsi="Arial" w:cs="Arial"/>
        </w:rPr>
        <w:t xml:space="preserve">ПО осуществляется </w:t>
      </w:r>
      <w:r w:rsidR="000A093A" w:rsidRPr="007E236B">
        <w:rPr>
          <w:rFonts w:ascii="Arial" w:hAnsi="Arial" w:cs="Arial"/>
        </w:rPr>
        <w:t>на основании Договора предоставления права использования.</w:t>
      </w:r>
    </w:p>
    <w:p w14:paraId="2240839D" w14:textId="77777777" w:rsidR="007E236B" w:rsidRDefault="00FC5E9A" w:rsidP="0045567C">
      <w:pPr>
        <w:pStyle w:val="aa"/>
        <w:numPr>
          <w:ilvl w:val="1"/>
          <w:numId w:val="5"/>
        </w:numPr>
        <w:rPr>
          <w:rFonts w:ascii="Arial" w:hAnsi="Arial" w:cs="Arial"/>
        </w:rPr>
      </w:pPr>
      <w:r w:rsidRPr="007E236B">
        <w:rPr>
          <w:rFonts w:ascii="Arial" w:hAnsi="Arial" w:cs="Arial"/>
        </w:rPr>
        <w:t xml:space="preserve">Любые изменения, дополнения и прочие действия, связанные с передачей, активацией, предоставлением удаленного доступа к ПО осуществляются исключительно Правообладателем напрямую, если иное не согласовано Правообладателем с </w:t>
      </w:r>
      <w:r w:rsidR="00956164" w:rsidRPr="007E236B">
        <w:rPr>
          <w:rFonts w:ascii="Arial" w:hAnsi="Arial" w:cs="Arial"/>
        </w:rPr>
        <w:t>Партнером Правообладателя</w:t>
      </w:r>
      <w:r w:rsidRPr="007E236B">
        <w:rPr>
          <w:rFonts w:ascii="Arial" w:hAnsi="Arial" w:cs="Arial"/>
        </w:rPr>
        <w:t>.</w:t>
      </w:r>
    </w:p>
    <w:p w14:paraId="2005EB83" w14:textId="77777777" w:rsidR="0045567C" w:rsidRPr="007E236B" w:rsidRDefault="00FC5E9A" w:rsidP="0045567C">
      <w:pPr>
        <w:pStyle w:val="aa"/>
        <w:numPr>
          <w:ilvl w:val="1"/>
          <w:numId w:val="5"/>
        </w:numPr>
        <w:rPr>
          <w:rFonts w:ascii="Arial" w:hAnsi="Arial" w:cs="Arial"/>
        </w:rPr>
      </w:pPr>
      <w:r w:rsidRPr="007E236B">
        <w:rPr>
          <w:rFonts w:ascii="Arial" w:hAnsi="Arial" w:cs="Arial"/>
        </w:rPr>
        <w:t>Замена Конечного пользователя на иное лицо не допускается без прямо разрешения Правообладателя. В случае получения разрешения от Правообладателя передача прав на ПО другому лицу (новому Конечному пользователю), Конечный пользователь по настоящему Соглашению обязуется уничтожить все резервные копии полученного ПО, если таковые создавались.</w:t>
      </w:r>
    </w:p>
    <w:p w14:paraId="1E28D363" w14:textId="77777777" w:rsidR="0045567C" w:rsidRPr="007E236B" w:rsidRDefault="0045567C" w:rsidP="007E236B">
      <w:pPr>
        <w:pStyle w:val="aa"/>
        <w:ind w:left="1068"/>
        <w:rPr>
          <w:rFonts w:ascii="Arial" w:hAnsi="Arial" w:cs="Arial"/>
          <w:b/>
        </w:rPr>
      </w:pPr>
      <w:bookmarkStart w:id="7" w:name="_page_30_0"/>
      <w:bookmarkEnd w:id="6"/>
    </w:p>
    <w:p w14:paraId="1F424BCB" w14:textId="77777777" w:rsidR="0045567C" w:rsidRPr="007E236B" w:rsidRDefault="0045567C" w:rsidP="007E236B">
      <w:pPr>
        <w:pStyle w:val="aa"/>
        <w:numPr>
          <w:ilvl w:val="0"/>
          <w:numId w:val="5"/>
        </w:numPr>
        <w:rPr>
          <w:rFonts w:ascii="Arial" w:hAnsi="Arial" w:cs="Arial"/>
          <w:b/>
        </w:rPr>
      </w:pPr>
      <w:r w:rsidRPr="007E236B">
        <w:rPr>
          <w:rFonts w:ascii="Arial" w:hAnsi="Arial" w:cs="Arial"/>
          <w:b/>
        </w:rPr>
        <w:t>ГАРАНТИЙНЫЕ ОБЯЗАТЕЛЬСТВА</w:t>
      </w:r>
    </w:p>
    <w:p w14:paraId="4D626185" w14:textId="77777777" w:rsidR="0045567C" w:rsidRPr="0045567C" w:rsidRDefault="0045567C" w:rsidP="0045567C">
      <w:pPr>
        <w:rPr>
          <w:rFonts w:ascii="Arial" w:hAnsi="Arial" w:cs="Arial"/>
        </w:rPr>
      </w:pPr>
    </w:p>
    <w:p w14:paraId="5243FCB0" w14:textId="77777777" w:rsidR="007E236B" w:rsidRDefault="00FC5E9A" w:rsidP="00FC5E9A">
      <w:pPr>
        <w:pStyle w:val="aa"/>
        <w:numPr>
          <w:ilvl w:val="1"/>
          <w:numId w:val="5"/>
        </w:numPr>
        <w:rPr>
          <w:rFonts w:ascii="Arial" w:hAnsi="Arial" w:cs="Arial"/>
        </w:rPr>
      </w:pPr>
      <w:r w:rsidRPr="007E236B">
        <w:rPr>
          <w:rFonts w:ascii="Arial" w:hAnsi="Arial" w:cs="Arial"/>
        </w:rPr>
        <w:t>ПО предоставляется на условиях «как есть» (</w:t>
      </w:r>
      <w:proofErr w:type="spellStart"/>
      <w:r w:rsidRPr="007E236B">
        <w:rPr>
          <w:rFonts w:ascii="Arial" w:hAnsi="Arial" w:cs="Arial"/>
        </w:rPr>
        <w:t>as</w:t>
      </w:r>
      <w:proofErr w:type="spellEnd"/>
      <w:r w:rsidRPr="007E236B">
        <w:rPr>
          <w:rFonts w:ascii="Arial" w:hAnsi="Arial" w:cs="Arial"/>
        </w:rPr>
        <w:t xml:space="preserve"> </w:t>
      </w:r>
      <w:proofErr w:type="spellStart"/>
      <w:r w:rsidRPr="007E236B">
        <w:rPr>
          <w:rFonts w:ascii="Arial" w:hAnsi="Arial" w:cs="Arial"/>
        </w:rPr>
        <w:t>is</w:t>
      </w:r>
      <w:proofErr w:type="spellEnd"/>
      <w:r w:rsidRPr="007E236B">
        <w:rPr>
          <w:rFonts w:ascii="Arial" w:hAnsi="Arial" w:cs="Arial"/>
        </w:rPr>
        <w:t>). Правообладатель не предоставляет никаких гарантий в отношении безошибочной и бесперебойной работы ПО, соответствия ПО конкретным целям и ожиданиям Конечного пользователя или совместного использования с иным программным обеспечением, а также не предоставляет никаких иных гарантий, прямо не указанных в Соглашении.</w:t>
      </w:r>
    </w:p>
    <w:p w14:paraId="1541CFD2" w14:textId="77777777" w:rsidR="00154625" w:rsidRPr="007E236B" w:rsidRDefault="00FC5E9A" w:rsidP="00FC5E9A">
      <w:pPr>
        <w:pStyle w:val="aa"/>
        <w:numPr>
          <w:ilvl w:val="1"/>
          <w:numId w:val="5"/>
        </w:numPr>
        <w:rPr>
          <w:rFonts w:ascii="Arial" w:hAnsi="Arial" w:cs="Arial"/>
        </w:rPr>
      </w:pPr>
      <w:r w:rsidRPr="007E236B">
        <w:rPr>
          <w:rFonts w:ascii="Arial" w:hAnsi="Arial" w:cs="Arial"/>
        </w:rPr>
        <w:t>Правообладатель и уполномоченные Правообладателем лица могут оказывать услуги по сопровождению ПО на основании заключенных Конечным пользователем с Правообладателем или уполномоченными Правообладателем лицами отдельных договоров в соответствии с действующими у Правообладателя условиями сопровождения.</w:t>
      </w:r>
    </w:p>
    <w:p w14:paraId="18CE63A3" w14:textId="77777777" w:rsidR="0045567C" w:rsidRPr="0045567C" w:rsidRDefault="0045567C" w:rsidP="0045567C">
      <w:pPr>
        <w:rPr>
          <w:rFonts w:ascii="Arial" w:hAnsi="Arial" w:cs="Arial"/>
        </w:rPr>
      </w:pPr>
    </w:p>
    <w:p w14:paraId="40D12E78" w14:textId="77777777" w:rsidR="0045567C" w:rsidRPr="007E236B" w:rsidRDefault="0045567C" w:rsidP="007E236B">
      <w:pPr>
        <w:pStyle w:val="aa"/>
        <w:numPr>
          <w:ilvl w:val="0"/>
          <w:numId w:val="5"/>
        </w:numPr>
        <w:rPr>
          <w:rFonts w:ascii="Arial" w:hAnsi="Arial" w:cs="Arial"/>
        </w:rPr>
      </w:pPr>
      <w:r w:rsidRPr="007E236B">
        <w:rPr>
          <w:rFonts w:ascii="Arial" w:hAnsi="Arial" w:cs="Arial"/>
          <w:b/>
        </w:rPr>
        <w:t>ОТВЕТСТВЕННОСТЬ</w:t>
      </w:r>
    </w:p>
    <w:p w14:paraId="33F08BA9" w14:textId="77777777" w:rsidR="0045567C" w:rsidRPr="0045567C" w:rsidRDefault="0045567C" w:rsidP="0045567C">
      <w:pPr>
        <w:rPr>
          <w:rFonts w:ascii="Arial" w:hAnsi="Arial" w:cs="Arial"/>
        </w:rPr>
      </w:pPr>
    </w:p>
    <w:p w14:paraId="2E2A929C" w14:textId="77777777" w:rsidR="007E236B" w:rsidRDefault="00FC5E9A" w:rsidP="00FC5E9A">
      <w:pPr>
        <w:pStyle w:val="aa"/>
        <w:numPr>
          <w:ilvl w:val="1"/>
          <w:numId w:val="5"/>
        </w:numPr>
        <w:rPr>
          <w:rFonts w:ascii="Arial" w:hAnsi="Arial" w:cs="Arial"/>
        </w:rPr>
      </w:pPr>
      <w:r w:rsidRPr="007E236B">
        <w:rPr>
          <w:rFonts w:ascii="Arial" w:hAnsi="Arial" w:cs="Arial"/>
        </w:rPr>
        <w:t>В максимальной степени, допустимой действующим законодательством Российской Федерации, Правообладатель не несет никакой ответственности за какие-либо прямые или косвенные последствия какого-либо использования или невозможности использования ПО, в том числе убытки (включая упущенную выгоду и реальный ущерб), причиненные Конечному пользователю и/или третьим лицам в результате какого-либо использования или неиспользования ПО, в том числе из-за возможных ошибок или сбоев в работе ПО.</w:t>
      </w:r>
    </w:p>
    <w:p w14:paraId="324737B3" w14:textId="40A208EB" w:rsidR="007E236B" w:rsidRDefault="004F3B01" w:rsidP="00FC5E9A">
      <w:pPr>
        <w:pStyle w:val="aa"/>
        <w:numPr>
          <w:ilvl w:val="1"/>
          <w:numId w:val="5"/>
        </w:numPr>
        <w:rPr>
          <w:rFonts w:ascii="Arial" w:hAnsi="Arial" w:cs="Arial"/>
        </w:rPr>
      </w:pPr>
      <w:r w:rsidRPr="004F3B01">
        <w:rPr>
          <w:rFonts w:ascii="Arial" w:hAnsi="Arial" w:cs="Arial"/>
        </w:rPr>
        <w:t>В случае установления вины в действиях Правообладателя ответственность Правообладателя при любых обстоятельствах в соответствии со статьей 15 Гражданского кодекса Российской Федерации ограничивается возмещением документально подтвержденного реального ущерба, размер которого не может превышать размера полученной Правообладателем суммы по договору с Партнером Правообладателя за предоставленную лицензию Конечному пользователю.</w:t>
      </w:r>
    </w:p>
    <w:p w14:paraId="71309D60" w14:textId="77777777" w:rsidR="007E236B" w:rsidRDefault="00FC5E9A" w:rsidP="00FC5E9A">
      <w:pPr>
        <w:pStyle w:val="aa"/>
        <w:numPr>
          <w:ilvl w:val="1"/>
          <w:numId w:val="5"/>
        </w:numPr>
        <w:rPr>
          <w:rFonts w:ascii="Arial" w:hAnsi="Arial" w:cs="Arial"/>
        </w:rPr>
      </w:pPr>
      <w:r w:rsidRPr="007E236B">
        <w:rPr>
          <w:rFonts w:ascii="Arial" w:hAnsi="Arial" w:cs="Arial"/>
        </w:rPr>
        <w:lastRenderedPageBreak/>
        <w:t>Правообладатель не несет ответственности и не дает никаких гарантий в отношении каких-либо потребительских качеств ПО, кроме заявленных и приведенных в Документации.</w:t>
      </w:r>
    </w:p>
    <w:p w14:paraId="7112536C" w14:textId="77777777" w:rsidR="007E236B" w:rsidRDefault="00FC5E9A" w:rsidP="00FC5E9A">
      <w:pPr>
        <w:pStyle w:val="aa"/>
        <w:numPr>
          <w:ilvl w:val="1"/>
          <w:numId w:val="5"/>
        </w:numPr>
        <w:rPr>
          <w:rFonts w:ascii="Arial" w:hAnsi="Arial" w:cs="Arial"/>
        </w:rPr>
      </w:pPr>
      <w:r w:rsidRPr="007E236B">
        <w:rPr>
          <w:rFonts w:ascii="Arial" w:hAnsi="Arial" w:cs="Arial"/>
        </w:rPr>
        <w:t>Правообладатель не обязан предоставлять сопровождение, поддержку, обновления, расширения или изменения ПО, если иное не предусмотрено Договором предоставления права использования.</w:t>
      </w:r>
    </w:p>
    <w:p w14:paraId="671757A2" w14:textId="77777777" w:rsidR="00FC5E9A" w:rsidRPr="007E236B" w:rsidRDefault="00FC5E9A" w:rsidP="00FC5E9A">
      <w:pPr>
        <w:pStyle w:val="aa"/>
        <w:numPr>
          <w:ilvl w:val="1"/>
          <w:numId w:val="5"/>
        </w:numPr>
        <w:rPr>
          <w:rFonts w:ascii="Arial" w:hAnsi="Arial" w:cs="Arial"/>
        </w:rPr>
      </w:pPr>
      <w:r w:rsidRPr="007E236B">
        <w:rPr>
          <w:rFonts w:ascii="Arial" w:hAnsi="Arial" w:cs="Arial"/>
        </w:rPr>
        <w:t>Конечный пользователь обязуется компенсировать Правообладателю любые убытки, включая судебные издержки, вознаграждение представителей, возникающие в результате неправомерного, незаконного использования ПО, в том числе убытки причиненные Правообладателю любой имеющей отношение к Конечному пользователю стороной, равно как и лицами, уполномоченными по поручению Конечного пользователя действовать явным образом в нарушение условий настоящего Соглашения и действующего законодательства.</w:t>
      </w:r>
    </w:p>
    <w:p w14:paraId="0589D65E" w14:textId="77777777" w:rsidR="0045567C" w:rsidRPr="0045567C" w:rsidRDefault="0045567C" w:rsidP="0045567C">
      <w:pPr>
        <w:rPr>
          <w:rFonts w:ascii="Arial" w:hAnsi="Arial" w:cs="Arial"/>
        </w:rPr>
      </w:pPr>
      <w:bookmarkStart w:id="8" w:name="_page_32_0"/>
      <w:bookmarkEnd w:id="7"/>
    </w:p>
    <w:p w14:paraId="13F198F0" w14:textId="77777777" w:rsidR="0045567C" w:rsidRPr="007E236B" w:rsidRDefault="0045567C" w:rsidP="007E236B">
      <w:pPr>
        <w:pStyle w:val="aa"/>
        <w:numPr>
          <w:ilvl w:val="0"/>
          <w:numId w:val="5"/>
        </w:numPr>
        <w:rPr>
          <w:rFonts w:ascii="Arial" w:hAnsi="Arial" w:cs="Arial"/>
          <w:b/>
        </w:rPr>
      </w:pPr>
      <w:r w:rsidRPr="007E236B">
        <w:rPr>
          <w:rFonts w:ascii="Arial" w:hAnsi="Arial" w:cs="Arial"/>
          <w:b/>
        </w:rPr>
        <w:t>ОСОБЫЕ, ДОПОЛНИТЕЛЬНЫЕ УСЛОВИЯ</w:t>
      </w:r>
    </w:p>
    <w:p w14:paraId="3684D8EC" w14:textId="77777777" w:rsidR="0045567C" w:rsidRPr="0045567C" w:rsidRDefault="0045567C" w:rsidP="0045567C">
      <w:pPr>
        <w:rPr>
          <w:rFonts w:ascii="Arial" w:hAnsi="Arial" w:cs="Arial"/>
        </w:rPr>
      </w:pPr>
    </w:p>
    <w:p w14:paraId="2182B63F" w14:textId="77777777" w:rsidR="007E236B" w:rsidRDefault="00FC5E9A" w:rsidP="00FC5E9A">
      <w:pPr>
        <w:pStyle w:val="aa"/>
        <w:numPr>
          <w:ilvl w:val="1"/>
          <w:numId w:val="5"/>
        </w:numPr>
        <w:rPr>
          <w:rFonts w:ascii="Arial" w:hAnsi="Arial" w:cs="Arial"/>
        </w:rPr>
      </w:pPr>
      <w:r w:rsidRPr="007E236B">
        <w:rPr>
          <w:rFonts w:ascii="Arial" w:hAnsi="Arial" w:cs="Arial"/>
        </w:rPr>
        <w:t>Права на использование ПО действительны только в том случае, если ПО является подлинным. Конечный пользователь несет полную ответственность за достоверность данных, переданных Правообладателю.</w:t>
      </w:r>
      <w:r w:rsidR="007E236B">
        <w:rPr>
          <w:rFonts w:ascii="Arial" w:hAnsi="Arial" w:cs="Arial"/>
        </w:rPr>
        <w:t xml:space="preserve"> </w:t>
      </w:r>
      <w:r w:rsidRPr="007E236B">
        <w:rPr>
          <w:rFonts w:ascii="Arial" w:hAnsi="Arial" w:cs="Arial"/>
        </w:rPr>
        <w:t>Конечный</w:t>
      </w:r>
      <w:r w:rsidR="007E236B">
        <w:rPr>
          <w:rFonts w:ascii="Arial" w:hAnsi="Arial" w:cs="Arial"/>
        </w:rPr>
        <w:t xml:space="preserve"> </w:t>
      </w:r>
      <w:r w:rsidRPr="007E236B">
        <w:rPr>
          <w:rFonts w:ascii="Arial" w:hAnsi="Arial" w:cs="Arial"/>
        </w:rPr>
        <w:t>пользователь обязуется сообщать Правообладателю</w:t>
      </w:r>
      <w:r w:rsidR="007E236B">
        <w:rPr>
          <w:rFonts w:ascii="Arial" w:hAnsi="Arial" w:cs="Arial"/>
        </w:rPr>
        <w:t xml:space="preserve"> </w:t>
      </w:r>
      <w:r w:rsidRPr="007E236B">
        <w:rPr>
          <w:rFonts w:ascii="Arial" w:hAnsi="Arial" w:cs="Arial"/>
        </w:rPr>
        <w:t>об обнаруженных им несоответствиях предоставленных данных, изменении своих реквизитов.</w:t>
      </w:r>
    </w:p>
    <w:p w14:paraId="2E964091" w14:textId="77777777" w:rsidR="006B6E12" w:rsidRDefault="00FC5E9A" w:rsidP="00FC5E9A">
      <w:pPr>
        <w:pStyle w:val="aa"/>
        <w:numPr>
          <w:ilvl w:val="1"/>
          <w:numId w:val="5"/>
        </w:numPr>
        <w:rPr>
          <w:rFonts w:ascii="Arial" w:hAnsi="Arial" w:cs="Arial"/>
        </w:rPr>
      </w:pPr>
      <w:r w:rsidRPr="007E236B">
        <w:rPr>
          <w:rFonts w:ascii="Arial" w:hAnsi="Arial" w:cs="Arial"/>
        </w:rPr>
        <w:t xml:space="preserve">Если какое-либо положение Соглашения признано судом недействительным, незаконным, остальные положения Соглашения остаются в силе и продолжают действовать. </w:t>
      </w:r>
    </w:p>
    <w:p w14:paraId="5537BE8F" w14:textId="77777777" w:rsidR="007E236B" w:rsidRDefault="00FC5E9A" w:rsidP="00FC5E9A">
      <w:pPr>
        <w:pStyle w:val="aa"/>
        <w:numPr>
          <w:ilvl w:val="1"/>
          <w:numId w:val="5"/>
        </w:numPr>
        <w:rPr>
          <w:rFonts w:ascii="Arial" w:hAnsi="Arial" w:cs="Arial"/>
        </w:rPr>
      </w:pPr>
      <w:r w:rsidRPr="007E236B">
        <w:rPr>
          <w:rFonts w:ascii="Arial" w:hAnsi="Arial" w:cs="Arial"/>
        </w:rPr>
        <w:t>Все споры и разногласия сторон настоящего Соглашения подлежат урегулированию путем переговоров, а при недостижении положительного результата переговоров – в суде по месту нахождения Правообладателя в соответствии с действующим законодательством Российской Федерации.</w:t>
      </w:r>
    </w:p>
    <w:p w14:paraId="56966384" w14:textId="77777777" w:rsidR="007E236B" w:rsidRPr="004735CA" w:rsidRDefault="00FC5E9A" w:rsidP="00FC5E9A">
      <w:pPr>
        <w:pStyle w:val="aa"/>
        <w:numPr>
          <w:ilvl w:val="1"/>
          <w:numId w:val="5"/>
        </w:numPr>
        <w:rPr>
          <w:rFonts w:ascii="Arial" w:hAnsi="Arial" w:cs="Arial"/>
        </w:rPr>
      </w:pPr>
      <w:r w:rsidRPr="007E236B">
        <w:rPr>
          <w:rFonts w:ascii="Arial" w:hAnsi="Arial" w:cs="Arial"/>
        </w:rPr>
        <w:t xml:space="preserve">ПО может включать программные элементы, включенные в ПО и используемые на основании открытых лицензий, предоставленных третьей стороной. Конечный пользователь </w:t>
      </w:r>
      <w:r w:rsidRPr="004735CA">
        <w:rPr>
          <w:rFonts w:ascii="Arial" w:hAnsi="Arial" w:cs="Arial"/>
        </w:rPr>
        <w:t>принимает и соглашается с условиями таких открытых лицензий и признаёт, что третья сторона отказывается от каких-либо заявлений или гарантий в отношении ПО или какой-либо их части, и не берёт на себя никакой ответственности за любые претензии, которые могут возникнуть в отношении ПО, использования Конечным пользователем ил</w:t>
      </w:r>
      <w:r w:rsidR="007E236B" w:rsidRPr="004735CA">
        <w:rPr>
          <w:rFonts w:ascii="Arial" w:hAnsi="Arial" w:cs="Arial"/>
        </w:rPr>
        <w:t xml:space="preserve">и </w:t>
      </w:r>
      <w:r w:rsidRPr="004735CA">
        <w:rPr>
          <w:rFonts w:ascii="Arial" w:hAnsi="Arial" w:cs="Arial"/>
        </w:rPr>
        <w:t>невозможности их использовать.</w:t>
      </w:r>
    </w:p>
    <w:p w14:paraId="6274AA8C" w14:textId="77777777" w:rsidR="00C472FB" w:rsidRPr="004735CA" w:rsidRDefault="00C472FB" w:rsidP="00C472FB">
      <w:pPr>
        <w:pStyle w:val="aa"/>
        <w:numPr>
          <w:ilvl w:val="1"/>
          <w:numId w:val="5"/>
        </w:numPr>
        <w:rPr>
          <w:rFonts w:ascii="Arial" w:hAnsi="Arial" w:cs="Arial"/>
        </w:rPr>
      </w:pPr>
      <w:r w:rsidRPr="004735CA">
        <w:rPr>
          <w:rFonts w:ascii="Arial" w:hAnsi="Arial" w:cs="Arial"/>
        </w:rPr>
        <w:t>Программное обеспечение</w:t>
      </w:r>
      <w:r w:rsidR="004B73B3" w:rsidRPr="004735CA">
        <w:rPr>
          <w:rFonts w:ascii="Arial" w:hAnsi="Arial" w:cs="Arial"/>
        </w:rPr>
        <w:t xml:space="preserve"> может </w:t>
      </w:r>
      <w:r w:rsidRPr="004735CA">
        <w:rPr>
          <w:rFonts w:ascii="Arial" w:hAnsi="Arial" w:cs="Arial"/>
        </w:rPr>
        <w:t>использ</w:t>
      </w:r>
      <w:r w:rsidR="004B73B3" w:rsidRPr="004735CA">
        <w:rPr>
          <w:rFonts w:ascii="Arial" w:hAnsi="Arial" w:cs="Arial"/>
        </w:rPr>
        <w:t>овать</w:t>
      </w:r>
      <w:r w:rsidRPr="004735CA">
        <w:rPr>
          <w:rFonts w:ascii="Arial" w:hAnsi="Arial" w:cs="Arial"/>
        </w:rPr>
        <w:t xml:space="preserve"> и завис</w:t>
      </w:r>
      <w:r w:rsidR="00BF2B69" w:rsidRPr="004735CA">
        <w:rPr>
          <w:rFonts w:ascii="Arial" w:hAnsi="Arial" w:cs="Arial"/>
        </w:rPr>
        <w:t>е</w:t>
      </w:r>
      <w:r w:rsidRPr="004735CA">
        <w:rPr>
          <w:rFonts w:ascii="Arial" w:hAnsi="Arial" w:cs="Arial"/>
        </w:rPr>
        <w:t>т</w:t>
      </w:r>
      <w:r w:rsidR="004B73B3" w:rsidRPr="004735CA">
        <w:rPr>
          <w:rFonts w:ascii="Arial" w:hAnsi="Arial" w:cs="Arial"/>
        </w:rPr>
        <w:t>ь</w:t>
      </w:r>
      <w:r w:rsidRPr="004735CA">
        <w:rPr>
          <w:rFonts w:ascii="Arial" w:hAnsi="Arial" w:cs="Arial"/>
        </w:rPr>
        <w:t xml:space="preserve"> от различных сторонних API, разработанных третьими лицами. Правообладатель отказывается от какой-либо ответственности за любые сбои или ограничения этих API. Любой поставщик API может удалить конечные точки API, необходимые для правильной работы ПО. Правообладатель отказывается от любой ответственности за последствия таких действий таких третьих лиц.</w:t>
      </w:r>
    </w:p>
    <w:p w14:paraId="30BFB6C5" w14:textId="66B0985E" w:rsidR="007E236B" w:rsidRDefault="00FC5E9A" w:rsidP="00FC5E9A">
      <w:pPr>
        <w:pStyle w:val="aa"/>
        <w:numPr>
          <w:ilvl w:val="1"/>
          <w:numId w:val="5"/>
        </w:numPr>
        <w:rPr>
          <w:rFonts w:ascii="Arial" w:hAnsi="Arial" w:cs="Arial"/>
        </w:rPr>
      </w:pPr>
      <w:r w:rsidRPr="004735CA">
        <w:rPr>
          <w:rFonts w:ascii="Arial" w:hAnsi="Arial" w:cs="Arial"/>
        </w:rPr>
        <w:t>Если Конечному пользователю стала известна какая-либо информация,</w:t>
      </w:r>
      <w:r w:rsidRPr="007E236B">
        <w:rPr>
          <w:rFonts w:ascii="Arial" w:hAnsi="Arial" w:cs="Arial"/>
        </w:rPr>
        <w:t xml:space="preserve"> указывающая на нарушение интеллектуальных прав Правообладателя (неправомерная перепродажа ПО, ссылки на пиратские сайты), просим направлять указанную информацию </w:t>
      </w:r>
      <w:r w:rsidR="004735CA">
        <w:rPr>
          <w:rFonts w:ascii="Arial" w:hAnsi="Arial" w:cs="Arial"/>
        </w:rPr>
        <w:t>через сайт</w:t>
      </w:r>
      <w:r w:rsidR="00C13F6D">
        <w:rPr>
          <w:rFonts w:ascii="Arial" w:hAnsi="Arial" w:cs="Arial"/>
        </w:rPr>
        <w:t xml:space="preserve"> </w:t>
      </w:r>
      <w:hyperlink r:id="rId8" w:history="1">
        <w:r w:rsidR="00C13F6D" w:rsidRPr="00C13F6D">
          <w:rPr>
            <w:rStyle w:val="a3"/>
            <w:rFonts w:ascii="Arial" w:hAnsi="Arial" w:cs="Arial"/>
            <w:sz w:val="20"/>
            <w:szCs w:val="20"/>
          </w:rPr>
          <w:t>https://inno.tech/ru/company/contacts/</w:t>
        </w:r>
      </w:hyperlink>
      <w:r w:rsidR="00556793" w:rsidRPr="00C13F6D">
        <w:rPr>
          <w:rFonts w:ascii="Arial" w:hAnsi="Arial" w:cs="Arial"/>
        </w:rPr>
        <w:t>.</w:t>
      </w:r>
      <w:r w:rsidR="004735CA">
        <w:rPr>
          <w:rFonts w:ascii="Arial" w:hAnsi="Arial" w:cs="Arial"/>
        </w:rPr>
        <w:t xml:space="preserve"> </w:t>
      </w:r>
    </w:p>
    <w:p w14:paraId="45D36B59" w14:textId="0E4AF7F1" w:rsidR="00FC5E9A" w:rsidRPr="007E236B" w:rsidRDefault="00FC5E9A" w:rsidP="00FC5E9A">
      <w:pPr>
        <w:pStyle w:val="aa"/>
        <w:numPr>
          <w:ilvl w:val="1"/>
          <w:numId w:val="5"/>
        </w:numPr>
        <w:rPr>
          <w:rFonts w:ascii="Arial" w:hAnsi="Arial" w:cs="Arial"/>
        </w:rPr>
      </w:pPr>
      <w:r w:rsidRPr="007E236B">
        <w:rPr>
          <w:rFonts w:ascii="Arial" w:hAnsi="Arial" w:cs="Arial"/>
        </w:rPr>
        <w:t>За дополнительной информацией по возникающим вопросам в отношении Соглашения,</w:t>
      </w:r>
      <w:r w:rsidR="004735CA">
        <w:rPr>
          <w:rFonts w:ascii="Arial" w:hAnsi="Arial" w:cs="Arial"/>
        </w:rPr>
        <w:t xml:space="preserve"> </w:t>
      </w:r>
      <w:r w:rsidRPr="007E236B">
        <w:rPr>
          <w:rFonts w:ascii="Arial" w:hAnsi="Arial" w:cs="Arial"/>
        </w:rPr>
        <w:t>иными</w:t>
      </w:r>
      <w:r w:rsidR="004735CA">
        <w:rPr>
          <w:rFonts w:ascii="Arial" w:hAnsi="Arial" w:cs="Arial"/>
        </w:rPr>
        <w:t xml:space="preserve"> </w:t>
      </w:r>
      <w:r w:rsidRPr="007E236B">
        <w:rPr>
          <w:rFonts w:ascii="Arial" w:hAnsi="Arial" w:cs="Arial"/>
        </w:rPr>
        <w:t xml:space="preserve">разъяснениями по использованию ПО Конечный </w:t>
      </w:r>
      <w:r w:rsidRPr="004735CA">
        <w:rPr>
          <w:rFonts w:ascii="Arial" w:hAnsi="Arial" w:cs="Arial"/>
        </w:rPr>
        <w:t xml:space="preserve">пользователь может обратиться </w:t>
      </w:r>
      <w:r w:rsidR="004735CA" w:rsidRPr="004735CA">
        <w:rPr>
          <w:rFonts w:ascii="Arial" w:hAnsi="Arial" w:cs="Arial"/>
        </w:rPr>
        <w:t xml:space="preserve">через сайт </w:t>
      </w:r>
      <w:hyperlink r:id="rId9" w:history="1">
        <w:r w:rsidR="00C13F6D">
          <w:rPr>
            <w:rStyle w:val="a3"/>
            <w:rFonts w:ascii="Arial" w:hAnsi="Arial" w:cs="Arial"/>
            <w:sz w:val="20"/>
            <w:szCs w:val="20"/>
          </w:rPr>
          <w:t>https://inno.tech/ru/company/contacts/</w:t>
        </w:r>
      </w:hyperlink>
      <w:r w:rsidRPr="004735CA">
        <w:rPr>
          <w:rFonts w:ascii="Arial" w:hAnsi="Arial" w:cs="Arial"/>
        </w:rPr>
        <w:t>.</w:t>
      </w:r>
    </w:p>
    <w:p w14:paraId="5ACA0F9F" w14:textId="77777777" w:rsidR="00FC5E9A" w:rsidRDefault="00FC5E9A" w:rsidP="0045567C">
      <w:pPr>
        <w:rPr>
          <w:rFonts w:ascii="Arial" w:hAnsi="Arial" w:cs="Arial"/>
        </w:rPr>
      </w:pPr>
    </w:p>
    <w:p w14:paraId="14C61BE2" w14:textId="77777777" w:rsidR="0045567C" w:rsidRPr="007E236B" w:rsidRDefault="0045567C" w:rsidP="007E236B">
      <w:pPr>
        <w:pStyle w:val="aa"/>
        <w:numPr>
          <w:ilvl w:val="0"/>
          <w:numId w:val="5"/>
        </w:numPr>
        <w:rPr>
          <w:rFonts w:ascii="Arial" w:hAnsi="Arial" w:cs="Arial"/>
          <w:b/>
        </w:rPr>
      </w:pPr>
      <w:r w:rsidRPr="007E236B">
        <w:rPr>
          <w:rFonts w:ascii="Arial" w:hAnsi="Arial" w:cs="Arial"/>
          <w:b/>
        </w:rPr>
        <w:t>ПРЕКРАЩЕНИЕ ДЕЙСТВИЯ СОГЛАШЕНИЯ</w:t>
      </w:r>
    </w:p>
    <w:p w14:paraId="0F286DC5" w14:textId="77777777" w:rsidR="0045567C" w:rsidRDefault="0045567C" w:rsidP="0045567C">
      <w:pPr>
        <w:rPr>
          <w:rFonts w:ascii="Arial" w:hAnsi="Arial" w:cs="Arial"/>
        </w:rPr>
      </w:pPr>
    </w:p>
    <w:p w14:paraId="1D07C8AE" w14:textId="41AD40C7" w:rsidR="007E236B" w:rsidRDefault="00D2031E" w:rsidP="00D2031E">
      <w:pPr>
        <w:pStyle w:val="aa"/>
        <w:numPr>
          <w:ilvl w:val="1"/>
          <w:numId w:val="5"/>
        </w:numPr>
        <w:rPr>
          <w:rFonts w:ascii="Arial" w:hAnsi="Arial" w:cs="Arial"/>
        </w:rPr>
      </w:pPr>
      <w:r w:rsidRPr="007E236B">
        <w:rPr>
          <w:rFonts w:ascii="Arial" w:hAnsi="Arial" w:cs="Arial"/>
        </w:rPr>
        <w:lastRenderedPageBreak/>
        <w:t xml:space="preserve">Срок действия настоящего Соглашения начинается с даты подписания, указанной в п. </w:t>
      </w:r>
      <w:r w:rsidR="007E1B7C">
        <w:rPr>
          <w:rFonts w:ascii="Arial" w:hAnsi="Arial" w:cs="Arial"/>
        </w:rPr>
        <w:t>2.</w:t>
      </w:r>
      <w:r w:rsidRPr="007E236B">
        <w:rPr>
          <w:rFonts w:ascii="Arial" w:hAnsi="Arial" w:cs="Arial"/>
        </w:rPr>
        <w:t xml:space="preserve">3 Соглашения, и продолжается в течение срока действия права на использование ПО, если предоставление данного права не прекращено в силу нарушения данного Соглашения. </w:t>
      </w:r>
    </w:p>
    <w:p w14:paraId="6BE71F08" w14:textId="77777777" w:rsidR="004735CA" w:rsidRDefault="008D1836" w:rsidP="004735CA">
      <w:pPr>
        <w:pStyle w:val="aa"/>
        <w:ind w:left="1080"/>
        <w:rPr>
          <w:rFonts w:ascii="Arial" w:hAnsi="Arial" w:cs="Arial"/>
        </w:rPr>
      </w:pPr>
      <w:r w:rsidRPr="007E236B">
        <w:rPr>
          <w:rFonts w:ascii="Arial" w:hAnsi="Arial" w:cs="Arial"/>
        </w:rPr>
        <w:t>В случае нарушения Конечным пользователем условий Соглашения либо исключительного права Правообладателя, Правообладатель имеет право отказаться от исполнения настоящего Соглашения в одностороннем внесудебном порядке (отозвать Лицензию) без возмещения Конечному пользователю каких-либо убытков. В этом случае Конечный пользователь обязан незамедлительно прекратить использование ПО и уничтожить (безвозвратно стереть) установленное ПО.</w:t>
      </w:r>
      <w:r w:rsidR="00C25E72" w:rsidRPr="00C25E72">
        <w:rPr>
          <w:rFonts w:ascii="Arial" w:hAnsi="Arial" w:cs="Arial"/>
        </w:rPr>
        <w:t xml:space="preserve"> </w:t>
      </w:r>
      <w:r w:rsidR="00C25E72" w:rsidRPr="007E236B">
        <w:rPr>
          <w:rFonts w:ascii="Arial" w:hAnsi="Arial" w:cs="Arial"/>
        </w:rPr>
        <w:t>Вознаграждение, уплаченное Конечным пользователем за предоставление прав использования ПО, возврату не подлежит.</w:t>
      </w:r>
    </w:p>
    <w:p w14:paraId="151B11E8" w14:textId="77DC1535" w:rsidR="008D1836" w:rsidRPr="004735CA" w:rsidRDefault="00D2031E" w:rsidP="004735CA">
      <w:pPr>
        <w:pStyle w:val="aa"/>
        <w:numPr>
          <w:ilvl w:val="1"/>
          <w:numId w:val="5"/>
        </w:numPr>
        <w:rPr>
          <w:rFonts w:ascii="Arial" w:hAnsi="Arial" w:cs="Arial"/>
        </w:rPr>
      </w:pPr>
      <w:r w:rsidRPr="004735CA">
        <w:rPr>
          <w:rFonts w:ascii="Arial" w:hAnsi="Arial" w:cs="Arial"/>
        </w:rPr>
        <w:t>При прекращении действия Соглашения все права, предоставленные Конечному пользователю Соглашением, немедленно прекращаются.</w:t>
      </w:r>
      <w:r w:rsidR="00C25E72" w:rsidRPr="004735CA">
        <w:rPr>
          <w:rFonts w:ascii="Arial" w:hAnsi="Arial" w:cs="Arial"/>
        </w:rPr>
        <w:t xml:space="preserve"> Конечный пользователь должен прекратить использование ПО в течение 5 календарных дней с момента расторжения или истечения срока действия Договор</w:t>
      </w:r>
      <w:r w:rsidR="00F41B25">
        <w:rPr>
          <w:rFonts w:ascii="Arial" w:hAnsi="Arial" w:cs="Arial"/>
        </w:rPr>
        <w:t>а</w:t>
      </w:r>
      <w:r w:rsidR="00C25E72" w:rsidRPr="004735CA">
        <w:rPr>
          <w:rFonts w:ascii="Arial" w:hAnsi="Arial" w:cs="Arial"/>
        </w:rPr>
        <w:t xml:space="preserve"> предоставления права использования</w:t>
      </w:r>
      <w:r w:rsidR="00B76175" w:rsidRPr="004735CA">
        <w:rPr>
          <w:rFonts w:ascii="Arial" w:hAnsi="Arial" w:cs="Arial"/>
        </w:rPr>
        <w:t xml:space="preserve"> и предоставить Правообладателю соответствующее письменное подтверждение </w:t>
      </w:r>
      <w:r w:rsidR="004735CA" w:rsidRPr="004735CA">
        <w:rPr>
          <w:rFonts w:ascii="Arial" w:hAnsi="Arial" w:cs="Arial"/>
        </w:rPr>
        <w:t xml:space="preserve">через сайт </w:t>
      </w:r>
      <w:bookmarkStart w:id="9" w:name="_GoBack"/>
      <w:proofErr w:type="spellStart"/>
      <w:r w:rsidR="00556793" w:rsidRPr="004735CA">
        <w:rPr>
          <w:rFonts w:ascii="Arial" w:hAnsi="Arial" w:cs="Arial"/>
        </w:rPr>
        <w:t>сайт</w:t>
      </w:r>
      <w:bookmarkEnd w:id="9"/>
      <w:proofErr w:type="spellEnd"/>
      <w:r w:rsidR="00556793" w:rsidRPr="004735CA">
        <w:rPr>
          <w:rFonts w:ascii="Arial" w:hAnsi="Arial" w:cs="Arial"/>
        </w:rPr>
        <w:t xml:space="preserve"> </w:t>
      </w:r>
      <w:hyperlink r:id="rId10" w:history="1">
        <w:r w:rsidR="00C13F6D">
          <w:rPr>
            <w:rStyle w:val="a3"/>
            <w:rFonts w:ascii="Arial" w:hAnsi="Arial" w:cs="Arial"/>
            <w:sz w:val="20"/>
            <w:szCs w:val="20"/>
          </w:rPr>
          <w:t>https://inno.tech/ru/solutions/mirion/</w:t>
        </w:r>
      </w:hyperlink>
      <w:r w:rsidR="00556793" w:rsidRPr="004735CA">
        <w:rPr>
          <w:rFonts w:ascii="Arial" w:hAnsi="Arial" w:cs="Arial"/>
        </w:rPr>
        <w:t>.</w:t>
      </w:r>
    </w:p>
    <w:bookmarkEnd w:id="8"/>
    <w:p w14:paraId="4A8AAE1F" w14:textId="77777777" w:rsidR="00763AE9" w:rsidRPr="0045567C" w:rsidRDefault="00763AE9" w:rsidP="0045567C">
      <w:pPr>
        <w:rPr>
          <w:rFonts w:ascii="Arial" w:hAnsi="Arial" w:cs="Arial"/>
        </w:rPr>
      </w:pPr>
    </w:p>
    <w:sectPr w:rsidR="00763AE9" w:rsidRPr="0045567C" w:rsidSect="000F67B9">
      <w:footerReference w:type="default" r:id="rId11"/>
      <w:pgSz w:w="11905" w:h="16838"/>
      <w:pgMar w:top="1134" w:right="850" w:bottom="1134" w:left="1701" w:header="0" w:footer="57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5D1F6" w14:textId="77777777" w:rsidR="005913B7" w:rsidRDefault="005913B7" w:rsidP="00D843F9">
      <w:pPr>
        <w:spacing w:line="240" w:lineRule="auto"/>
      </w:pPr>
      <w:r>
        <w:separator/>
      </w:r>
    </w:p>
  </w:endnote>
  <w:endnote w:type="continuationSeparator" w:id="0">
    <w:p w14:paraId="33FD4989" w14:textId="77777777" w:rsidR="005913B7" w:rsidRDefault="005913B7" w:rsidP="00D84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681791196"/>
      <w:docPartObj>
        <w:docPartGallery w:val="Page Numbers (Bottom of Page)"/>
        <w:docPartUnique/>
      </w:docPartObj>
    </w:sdtPr>
    <w:sdtEndPr/>
    <w:sdtContent>
      <w:p w14:paraId="6122695F" w14:textId="77777777" w:rsidR="00D843F9" w:rsidRPr="000F67B9" w:rsidRDefault="00D843F9" w:rsidP="000F67B9">
        <w:pPr>
          <w:pStyle w:val="ae"/>
          <w:jc w:val="center"/>
          <w:rPr>
            <w:rFonts w:ascii="Arial" w:hAnsi="Arial" w:cs="Arial"/>
          </w:rPr>
        </w:pPr>
        <w:r w:rsidRPr="000F67B9">
          <w:rPr>
            <w:rFonts w:ascii="Arial" w:hAnsi="Arial" w:cs="Arial"/>
          </w:rPr>
          <w:fldChar w:fldCharType="begin"/>
        </w:r>
        <w:r w:rsidRPr="000F67B9">
          <w:rPr>
            <w:rFonts w:ascii="Arial" w:hAnsi="Arial" w:cs="Arial"/>
          </w:rPr>
          <w:instrText>PAGE   \* MERGEFORMAT</w:instrText>
        </w:r>
        <w:r w:rsidRPr="000F67B9">
          <w:rPr>
            <w:rFonts w:ascii="Arial" w:hAnsi="Arial" w:cs="Arial"/>
          </w:rPr>
          <w:fldChar w:fldCharType="separate"/>
        </w:r>
        <w:r w:rsidRPr="004B73B3">
          <w:rPr>
            <w:rFonts w:ascii="Arial" w:hAnsi="Arial" w:cs="Arial"/>
          </w:rPr>
          <w:t>2</w:t>
        </w:r>
        <w:r w:rsidRPr="000F67B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693C7" w14:textId="77777777" w:rsidR="005913B7" w:rsidRDefault="005913B7" w:rsidP="00D843F9">
      <w:pPr>
        <w:spacing w:line="240" w:lineRule="auto"/>
      </w:pPr>
      <w:r>
        <w:separator/>
      </w:r>
    </w:p>
  </w:footnote>
  <w:footnote w:type="continuationSeparator" w:id="0">
    <w:p w14:paraId="2D448641" w14:textId="77777777" w:rsidR="005913B7" w:rsidRDefault="005913B7" w:rsidP="00D843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785E"/>
    <w:multiLevelType w:val="multilevel"/>
    <w:tmpl w:val="696CF62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33EE6"/>
    <w:multiLevelType w:val="multilevel"/>
    <w:tmpl w:val="741820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7C01DF"/>
    <w:multiLevelType w:val="hybridMultilevel"/>
    <w:tmpl w:val="E23EF3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025482E"/>
    <w:multiLevelType w:val="hybridMultilevel"/>
    <w:tmpl w:val="88A20E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0351A27"/>
    <w:multiLevelType w:val="multilevel"/>
    <w:tmpl w:val="D158DB84"/>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5F42C9"/>
    <w:multiLevelType w:val="multilevel"/>
    <w:tmpl w:val="B1E2BE18"/>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611AB3"/>
    <w:multiLevelType w:val="multilevel"/>
    <w:tmpl w:val="8FF2C25C"/>
    <w:lvl w:ilvl="0">
      <w:start w:val="1"/>
      <w:numFmt w:val="decimal"/>
      <w:lvlText w:val="%1."/>
      <w:lvlJc w:val="left"/>
      <w:pPr>
        <w:ind w:left="1068" w:hanging="708"/>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975EB5"/>
    <w:multiLevelType w:val="hybridMultilevel"/>
    <w:tmpl w:val="1AE40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261245"/>
    <w:multiLevelType w:val="multilevel"/>
    <w:tmpl w:val="3536B85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EB5A79"/>
    <w:multiLevelType w:val="multilevel"/>
    <w:tmpl w:val="64D82D24"/>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2"/>
  </w:num>
  <w:num w:numId="4">
    <w:abstractNumId w:val="1"/>
  </w:num>
  <w:num w:numId="5">
    <w:abstractNumId w:val="6"/>
  </w:num>
  <w:num w:numId="6">
    <w:abstractNumId w:val="3"/>
  </w:num>
  <w:num w:numId="7">
    <w:abstractNumId w:val="5"/>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7C"/>
    <w:rsid w:val="000A093A"/>
    <w:rsid w:val="000B1083"/>
    <w:rsid w:val="000C6430"/>
    <w:rsid w:val="000D0A19"/>
    <w:rsid w:val="000F0439"/>
    <w:rsid w:val="000F5157"/>
    <w:rsid w:val="000F67B9"/>
    <w:rsid w:val="0012477B"/>
    <w:rsid w:val="00142342"/>
    <w:rsid w:val="00154625"/>
    <w:rsid w:val="00175889"/>
    <w:rsid w:val="00195BE0"/>
    <w:rsid w:val="001A4BA9"/>
    <w:rsid w:val="001C7201"/>
    <w:rsid w:val="001D3806"/>
    <w:rsid w:val="001D4E3B"/>
    <w:rsid w:val="001F60B8"/>
    <w:rsid w:val="00204972"/>
    <w:rsid w:val="00204B6E"/>
    <w:rsid w:val="002828E4"/>
    <w:rsid w:val="00295325"/>
    <w:rsid w:val="002D2136"/>
    <w:rsid w:val="0030151F"/>
    <w:rsid w:val="0037637E"/>
    <w:rsid w:val="00377C78"/>
    <w:rsid w:val="00384F62"/>
    <w:rsid w:val="003A61A6"/>
    <w:rsid w:val="003A7332"/>
    <w:rsid w:val="003B1C35"/>
    <w:rsid w:val="003C2B5C"/>
    <w:rsid w:val="003C360F"/>
    <w:rsid w:val="003C78D4"/>
    <w:rsid w:val="003E7718"/>
    <w:rsid w:val="004068FB"/>
    <w:rsid w:val="00406E92"/>
    <w:rsid w:val="00446FB2"/>
    <w:rsid w:val="0045567C"/>
    <w:rsid w:val="004735CA"/>
    <w:rsid w:val="004835CE"/>
    <w:rsid w:val="0048493A"/>
    <w:rsid w:val="00490050"/>
    <w:rsid w:val="004B73B3"/>
    <w:rsid w:val="004C271B"/>
    <w:rsid w:val="004F3B01"/>
    <w:rsid w:val="005212A7"/>
    <w:rsid w:val="00556793"/>
    <w:rsid w:val="005913B7"/>
    <w:rsid w:val="005B3E57"/>
    <w:rsid w:val="00620673"/>
    <w:rsid w:val="00627F20"/>
    <w:rsid w:val="00671C94"/>
    <w:rsid w:val="00693D7B"/>
    <w:rsid w:val="006B6E12"/>
    <w:rsid w:val="00700632"/>
    <w:rsid w:val="00745F5C"/>
    <w:rsid w:val="00751249"/>
    <w:rsid w:val="00763AE9"/>
    <w:rsid w:val="00770C31"/>
    <w:rsid w:val="007A0E8B"/>
    <w:rsid w:val="007B013C"/>
    <w:rsid w:val="007C0381"/>
    <w:rsid w:val="007E1B7C"/>
    <w:rsid w:val="007E236B"/>
    <w:rsid w:val="007F209C"/>
    <w:rsid w:val="00824472"/>
    <w:rsid w:val="00875BB7"/>
    <w:rsid w:val="0087608A"/>
    <w:rsid w:val="00883BAF"/>
    <w:rsid w:val="00892411"/>
    <w:rsid w:val="008D1836"/>
    <w:rsid w:val="008D4476"/>
    <w:rsid w:val="008E4022"/>
    <w:rsid w:val="0091538B"/>
    <w:rsid w:val="0093715D"/>
    <w:rsid w:val="00956164"/>
    <w:rsid w:val="009573DB"/>
    <w:rsid w:val="0096356E"/>
    <w:rsid w:val="009E2B77"/>
    <w:rsid w:val="00A04CD6"/>
    <w:rsid w:val="00A27333"/>
    <w:rsid w:val="00A456B6"/>
    <w:rsid w:val="00A45FCA"/>
    <w:rsid w:val="00A63CF4"/>
    <w:rsid w:val="00A9495B"/>
    <w:rsid w:val="00AA61AB"/>
    <w:rsid w:val="00AB593B"/>
    <w:rsid w:val="00AC753D"/>
    <w:rsid w:val="00B36426"/>
    <w:rsid w:val="00B501F2"/>
    <w:rsid w:val="00B62AAD"/>
    <w:rsid w:val="00B76175"/>
    <w:rsid w:val="00BF2B69"/>
    <w:rsid w:val="00BF2EC7"/>
    <w:rsid w:val="00C112AC"/>
    <w:rsid w:val="00C13F6D"/>
    <w:rsid w:val="00C25E72"/>
    <w:rsid w:val="00C472FB"/>
    <w:rsid w:val="00C51905"/>
    <w:rsid w:val="00C57BFC"/>
    <w:rsid w:val="00C94FC5"/>
    <w:rsid w:val="00CE6A23"/>
    <w:rsid w:val="00CF06F3"/>
    <w:rsid w:val="00D2031E"/>
    <w:rsid w:val="00D74376"/>
    <w:rsid w:val="00D843F9"/>
    <w:rsid w:val="00DA6522"/>
    <w:rsid w:val="00DD04CB"/>
    <w:rsid w:val="00E46163"/>
    <w:rsid w:val="00E80A9D"/>
    <w:rsid w:val="00E90BE2"/>
    <w:rsid w:val="00E91EF9"/>
    <w:rsid w:val="00EA4556"/>
    <w:rsid w:val="00EB42C0"/>
    <w:rsid w:val="00EE3EBE"/>
    <w:rsid w:val="00EF40CB"/>
    <w:rsid w:val="00F10813"/>
    <w:rsid w:val="00F37050"/>
    <w:rsid w:val="00F41B25"/>
    <w:rsid w:val="00FA33E0"/>
    <w:rsid w:val="00FB00C3"/>
    <w:rsid w:val="00FC5E9A"/>
    <w:rsid w:val="00FE0B7A"/>
    <w:rsid w:val="00FF5F40"/>
    <w:rsid w:val="00FF6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05C21"/>
  <w15:chartTrackingRefBased/>
  <w15:docId w15:val="{EEF2DF2F-48DC-464E-A631-F441D138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567C"/>
    <w:pPr>
      <w:spacing w:after="0"/>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67C"/>
    <w:rPr>
      <w:color w:val="0563C1" w:themeColor="hyperlink"/>
      <w:u w:val="single"/>
    </w:rPr>
  </w:style>
  <w:style w:type="character" w:styleId="a4">
    <w:name w:val="Unresolved Mention"/>
    <w:basedOn w:val="a0"/>
    <w:uiPriority w:val="99"/>
    <w:semiHidden/>
    <w:unhideWhenUsed/>
    <w:rsid w:val="0045567C"/>
    <w:rPr>
      <w:color w:val="605E5C"/>
      <w:shd w:val="clear" w:color="auto" w:fill="E1DFDD"/>
    </w:rPr>
  </w:style>
  <w:style w:type="character" w:styleId="a5">
    <w:name w:val="annotation reference"/>
    <w:basedOn w:val="a0"/>
    <w:uiPriority w:val="99"/>
    <w:rsid w:val="0045567C"/>
    <w:rPr>
      <w:sz w:val="16"/>
    </w:rPr>
  </w:style>
  <w:style w:type="paragraph" w:styleId="a6">
    <w:name w:val="annotation text"/>
    <w:aliases w:val="ct,Used by Word for text of author queries"/>
    <w:basedOn w:val="a"/>
    <w:link w:val="a7"/>
    <w:uiPriority w:val="99"/>
    <w:rsid w:val="0045567C"/>
    <w:pPr>
      <w:spacing w:line="240" w:lineRule="auto"/>
    </w:pPr>
    <w:rPr>
      <w:rFonts w:ascii="Times New Roman" w:eastAsia="Times New Roman" w:hAnsi="Times New Roman" w:cs="Times New Roman"/>
      <w:sz w:val="20"/>
      <w:szCs w:val="20"/>
      <w:lang w:val="en-US" w:eastAsia="en-US"/>
    </w:rPr>
  </w:style>
  <w:style w:type="character" w:customStyle="1" w:styleId="a7">
    <w:name w:val="Текст примечания Знак"/>
    <w:aliases w:val="ct Знак,Used by Word for text of author queries Знак"/>
    <w:basedOn w:val="a0"/>
    <w:link w:val="a6"/>
    <w:uiPriority w:val="99"/>
    <w:rsid w:val="0045567C"/>
    <w:rPr>
      <w:rFonts w:ascii="Times New Roman" w:eastAsia="Times New Roman" w:hAnsi="Times New Roman" w:cs="Times New Roman"/>
      <w:sz w:val="20"/>
      <w:szCs w:val="20"/>
      <w:lang w:val="en-US"/>
    </w:rPr>
  </w:style>
  <w:style w:type="paragraph" w:styleId="a8">
    <w:name w:val="Balloon Text"/>
    <w:basedOn w:val="a"/>
    <w:link w:val="a9"/>
    <w:uiPriority w:val="99"/>
    <w:semiHidden/>
    <w:unhideWhenUsed/>
    <w:rsid w:val="0045567C"/>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5567C"/>
    <w:rPr>
      <w:rFonts w:ascii="Segoe UI" w:eastAsia="Calibri" w:hAnsi="Segoe UI" w:cs="Segoe UI"/>
      <w:sz w:val="18"/>
      <w:szCs w:val="18"/>
      <w:lang w:eastAsia="ru-RU"/>
    </w:rPr>
  </w:style>
  <w:style w:type="paragraph" w:styleId="aa">
    <w:name w:val="List Paragraph"/>
    <w:basedOn w:val="a"/>
    <w:uiPriority w:val="34"/>
    <w:qFormat/>
    <w:rsid w:val="0045567C"/>
    <w:pPr>
      <w:ind w:left="720"/>
      <w:contextualSpacing/>
    </w:pPr>
  </w:style>
  <w:style w:type="table" w:styleId="ab">
    <w:name w:val="Table Grid"/>
    <w:basedOn w:val="a1"/>
    <w:uiPriority w:val="39"/>
    <w:rsid w:val="007C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843F9"/>
    <w:pPr>
      <w:tabs>
        <w:tab w:val="center" w:pos="4677"/>
        <w:tab w:val="right" w:pos="9355"/>
      </w:tabs>
      <w:spacing w:line="240" w:lineRule="auto"/>
    </w:pPr>
  </w:style>
  <w:style w:type="character" w:customStyle="1" w:styleId="ad">
    <w:name w:val="Верхний колонтитул Знак"/>
    <w:basedOn w:val="a0"/>
    <w:link w:val="ac"/>
    <w:uiPriority w:val="99"/>
    <w:rsid w:val="00D843F9"/>
    <w:rPr>
      <w:rFonts w:ascii="Calibri" w:eastAsia="Calibri" w:hAnsi="Calibri" w:cs="Calibri"/>
      <w:lang w:eastAsia="ru-RU"/>
    </w:rPr>
  </w:style>
  <w:style w:type="paragraph" w:styleId="ae">
    <w:name w:val="footer"/>
    <w:basedOn w:val="a"/>
    <w:link w:val="af"/>
    <w:uiPriority w:val="99"/>
    <w:unhideWhenUsed/>
    <w:rsid w:val="00D843F9"/>
    <w:pPr>
      <w:tabs>
        <w:tab w:val="center" w:pos="4677"/>
        <w:tab w:val="right" w:pos="9355"/>
      </w:tabs>
      <w:spacing w:line="240" w:lineRule="auto"/>
    </w:pPr>
  </w:style>
  <w:style w:type="character" w:customStyle="1" w:styleId="af">
    <w:name w:val="Нижний колонтитул Знак"/>
    <w:basedOn w:val="a0"/>
    <w:link w:val="ae"/>
    <w:uiPriority w:val="99"/>
    <w:rsid w:val="00D843F9"/>
    <w:rPr>
      <w:rFonts w:ascii="Calibri" w:eastAsia="Calibri" w:hAnsi="Calibri" w:cs="Calibri"/>
      <w:lang w:eastAsia="ru-RU"/>
    </w:rPr>
  </w:style>
  <w:style w:type="paragraph" w:styleId="af0">
    <w:name w:val="annotation subject"/>
    <w:basedOn w:val="a6"/>
    <w:next w:val="a6"/>
    <w:link w:val="af1"/>
    <w:uiPriority w:val="99"/>
    <w:semiHidden/>
    <w:unhideWhenUsed/>
    <w:rsid w:val="000C6430"/>
    <w:rPr>
      <w:rFonts w:ascii="Calibri" w:eastAsia="Calibri" w:hAnsi="Calibri" w:cs="Calibri"/>
      <w:b/>
      <w:bCs/>
      <w:lang w:val="ru-RU" w:eastAsia="ru-RU"/>
    </w:rPr>
  </w:style>
  <w:style w:type="character" w:customStyle="1" w:styleId="af1">
    <w:name w:val="Тема примечания Знак"/>
    <w:basedOn w:val="a7"/>
    <w:link w:val="af0"/>
    <w:uiPriority w:val="99"/>
    <w:semiHidden/>
    <w:rsid w:val="000C6430"/>
    <w:rPr>
      <w:rFonts w:ascii="Calibri" w:eastAsia="Calibri" w:hAnsi="Calibri" w:cs="Calibri"/>
      <w:b/>
      <w:bCs/>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88106">
      <w:bodyDiv w:val="1"/>
      <w:marLeft w:val="0"/>
      <w:marRight w:val="0"/>
      <w:marTop w:val="0"/>
      <w:marBottom w:val="0"/>
      <w:divBdr>
        <w:top w:val="none" w:sz="0" w:space="0" w:color="auto"/>
        <w:left w:val="none" w:sz="0" w:space="0" w:color="auto"/>
        <w:bottom w:val="none" w:sz="0" w:space="0" w:color="auto"/>
        <w:right w:val="none" w:sz="0" w:space="0" w:color="auto"/>
      </w:divBdr>
    </w:div>
    <w:div w:id="262227881">
      <w:bodyDiv w:val="1"/>
      <w:marLeft w:val="0"/>
      <w:marRight w:val="0"/>
      <w:marTop w:val="0"/>
      <w:marBottom w:val="0"/>
      <w:divBdr>
        <w:top w:val="none" w:sz="0" w:space="0" w:color="auto"/>
        <w:left w:val="none" w:sz="0" w:space="0" w:color="auto"/>
        <w:bottom w:val="none" w:sz="0" w:space="0" w:color="auto"/>
        <w:right w:val="none" w:sz="0" w:space="0" w:color="auto"/>
      </w:divBdr>
    </w:div>
    <w:div w:id="291526167">
      <w:bodyDiv w:val="1"/>
      <w:marLeft w:val="0"/>
      <w:marRight w:val="0"/>
      <w:marTop w:val="0"/>
      <w:marBottom w:val="0"/>
      <w:divBdr>
        <w:top w:val="none" w:sz="0" w:space="0" w:color="auto"/>
        <w:left w:val="none" w:sz="0" w:space="0" w:color="auto"/>
        <w:bottom w:val="none" w:sz="0" w:space="0" w:color="auto"/>
        <w:right w:val="none" w:sz="0" w:space="0" w:color="auto"/>
      </w:divBdr>
    </w:div>
    <w:div w:id="105284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tech/ru/company/conta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no.tech/ru/solutions/mir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no.tech/ru/solutions/mirion/" TargetMode="External"/><Relationship Id="rId4" Type="http://schemas.openxmlformats.org/officeDocument/2006/relationships/webSettings" Target="webSettings.xml"/><Relationship Id="rId9" Type="http://schemas.openxmlformats.org/officeDocument/2006/relationships/hyperlink" Target="https://inno.tech/ru/company/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3342</Words>
  <Characters>19053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Демьяненко Лидия Романовна</dc:creator>
  <cp:keywords/>
  <dc:description/>
  <cp:lastModifiedBy>Меркулова Екатерина Олеговна</cp:lastModifiedBy>
  <cp:revision>3</cp:revision>
  <dcterms:created xsi:type="dcterms:W3CDTF">2024-08-02T12:28:00Z</dcterms:created>
  <dcterms:modified xsi:type="dcterms:W3CDTF">2024-08-05T08:32:00Z</dcterms:modified>
</cp:coreProperties>
</file>